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268" w:rsidRPr="00AC4134" w:rsidRDefault="00C70584" w:rsidP="00AC4134">
      <w:pPr>
        <w:pStyle w:val="a3"/>
        <w:spacing w:before="0" w:beforeAutospacing="0" w:after="0" w:afterAutospacing="0"/>
        <w:jc w:val="both"/>
        <w:rPr>
          <w:rStyle w:val="a4"/>
          <w:color w:val="000000" w:themeColor="text1"/>
        </w:rPr>
      </w:pPr>
      <w:r w:rsidRPr="00AC4134">
        <w:rPr>
          <w:rStyle w:val="a4"/>
          <w:color w:val="000000" w:themeColor="text1"/>
        </w:rPr>
        <w:t xml:space="preserve">Жанр – </w:t>
      </w:r>
      <w:r w:rsidRPr="00AC4134">
        <w:rPr>
          <w:rStyle w:val="a4"/>
          <w:b w:val="0"/>
          <w:color w:val="000000" w:themeColor="text1"/>
        </w:rPr>
        <w:t>тип литературного произведения</w:t>
      </w:r>
      <w:r w:rsidRPr="00AC4134">
        <w:rPr>
          <w:rStyle w:val="a4"/>
          <w:color w:val="000000" w:themeColor="text1"/>
        </w:rPr>
        <w:t xml:space="preserve">. </w:t>
      </w:r>
    </w:p>
    <w:p w:rsidR="00C70584" w:rsidRPr="00AC4134" w:rsidRDefault="00C70584" w:rsidP="00AC4134">
      <w:pPr>
        <w:pStyle w:val="a3"/>
        <w:spacing w:before="0" w:beforeAutospacing="0" w:after="0" w:afterAutospacing="0"/>
        <w:jc w:val="both"/>
        <w:rPr>
          <w:b/>
          <w:color w:val="000000" w:themeColor="text1"/>
        </w:rPr>
      </w:pPr>
      <w:r w:rsidRPr="00AC4134">
        <w:rPr>
          <w:rStyle w:val="a4"/>
          <w:b w:val="0"/>
          <w:color w:val="000000" w:themeColor="text1"/>
        </w:rPr>
        <w:t xml:space="preserve">Существуют эпические, лирические, драматические жанры. Выделяют и жанры лироэпические. </w:t>
      </w:r>
      <w:proofErr w:type="gramStart"/>
      <w:r w:rsidRPr="00AC4134">
        <w:rPr>
          <w:rStyle w:val="a4"/>
          <w:b w:val="0"/>
          <w:color w:val="000000" w:themeColor="text1"/>
        </w:rPr>
        <w:t xml:space="preserve">Жанры делят и по объему на крупные (включают рома и роман-эпопею), средние (литературные произведения «среднего размера» </w:t>
      </w:r>
      <w:r w:rsidRPr="00AC4134">
        <w:rPr>
          <w:rStyle w:val="a4"/>
          <w:b w:val="0"/>
          <w:color w:val="000000" w:themeColor="text1"/>
        </w:rPr>
        <w:noBreakHyphen/>
        <w:t xml:space="preserve"> повести и поэмы), малые (рассказ, новелла, очерк).</w:t>
      </w:r>
      <w:proofErr w:type="gramEnd"/>
      <w:r w:rsidRPr="00AC4134">
        <w:rPr>
          <w:rStyle w:val="a4"/>
          <w:b w:val="0"/>
          <w:color w:val="000000" w:themeColor="text1"/>
        </w:rPr>
        <w:t xml:space="preserve"> Имеют жанры и тематическое деление: авантюрный роман, психологический роман, сентиментальный, философский и т.д. Основное же деление связано с родами литературы. Представляем вашему вниманию жанры литературы в таблице.</w:t>
      </w:r>
    </w:p>
    <w:p w:rsidR="00C70584" w:rsidRPr="00AC4134" w:rsidRDefault="00C70584" w:rsidP="00AC4134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AC4134">
        <w:rPr>
          <w:rStyle w:val="a4"/>
          <w:color w:val="000000" w:themeColor="text1"/>
        </w:rPr>
        <w:t> </w:t>
      </w:r>
      <w:r w:rsidRPr="00AC4134">
        <w:rPr>
          <w:color w:val="000000" w:themeColor="text1"/>
        </w:rPr>
        <w:t>        </w:t>
      </w:r>
      <w:proofErr w:type="gramStart"/>
      <w:r w:rsidRPr="00AC4134">
        <w:rPr>
          <w:color w:val="000000" w:themeColor="text1"/>
        </w:rPr>
        <w:t>г</w:t>
      </w:r>
      <w:proofErr w:type="gramEnd"/>
      <w:r w:rsidRPr="00AC4134">
        <w:rPr>
          <w:color w:val="000000" w:themeColor="text1"/>
        </w:rPr>
        <w:t>руппы жанров:</w:t>
      </w:r>
    </w:p>
    <w:p w:rsidR="00C70584" w:rsidRPr="00AC4134" w:rsidRDefault="00C70584" w:rsidP="00AC413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C4134">
        <w:rPr>
          <w:rFonts w:ascii="Times New Roman" w:hAnsi="Times New Roman" w:cs="Times New Roman"/>
          <w:color w:val="000000" w:themeColor="text1"/>
          <w:sz w:val="24"/>
          <w:szCs w:val="24"/>
        </w:rPr>
        <w:t>эпические, то есть жанры прозы (роман-эпопея, роман, повесть, рассказ, новелла, притча, сказка);</w:t>
      </w:r>
      <w:proofErr w:type="gramEnd"/>
    </w:p>
    <w:p w:rsidR="00C70584" w:rsidRPr="00AC4134" w:rsidRDefault="00C70584" w:rsidP="00AC413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C4134">
        <w:rPr>
          <w:rFonts w:ascii="Times New Roman" w:hAnsi="Times New Roman" w:cs="Times New Roman"/>
          <w:color w:val="000000" w:themeColor="text1"/>
          <w:sz w:val="24"/>
          <w:szCs w:val="24"/>
        </w:rPr>
        <w:t>лирические, то есть жанры поэтические (лирическое стихотворение, элегия, послание, ода, эпиграмма, эпитафия),</w:t>
      </w:r>
      <w:proofErr w:type="gramEnd"/>
    </w:p>
    <w:p w:rsidR="00C70584" w:rsidRPr="00AC4134" w:rsidRDefault="00C70584" w:rsidP="00AC413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134">
        <w:rPr>
          <w:rFonts w:ascii="Times New Roman" w:hAnsi="Times New Roman" w:cs="Times New Roman"/>
          <w:color w:val="000000" w:themeColor="text1"/>
          <w:sz w:val="24"/>
          <w:szCs w:val="24"/>
        </w:rPr>
        <w:t>драматические – типы пьес (комедия, трагедия, драма, трагикомедия),</w:t>
      </w:r>
    </w:p>
    <w:p w:rsidR="00C70584" w:rsidRPr="00AC4134" w:rsidRDefault="00C70584" w:rsidP="00AC413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C4134">
        <w:rPr>
          <w:rFonts w:ascii="Times New Roman" w:hAnsi="Times New Roman" w:cs="Times New Roman"/>
          <w:color w:val="000000" w:themeColor="text1"/>
          <w:sz w:val="24"/>
          <w:szCs w:val="24"/>
        </w:rPr>
        <w:t>лироэпические</w:t>
      </w:r>
      <w:proofErr w:type="gramEnd"/>
      <w:r w:rsidRPr="00AC41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(баллада, поэма).</w:t>
      </w:r>
    </w:p>
    <w:p w:rsidR="00C70584" w:rsidRPr="00AC4134" w:rsidRDefault="00C70584" w:rsidP="00AC4134">
      <w:pPr>
        <w:pStyle w:val="3"/>
        <w:spacing w:before="0" w:line="240" w:lineRule="auto"/>
        <w:jc w:val="both"/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  <w:r w:rsidRPr="00AC4134"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>Эпические жанры</w:t>
      </w:r>
    </w:p>
    <w:p w:rsidR="00C70584" w:rsidRPr="00AC4134" w:rsidRDefault="00C70584" w:rsidP="00AC4134">
      <w:pPr>
        <w:pStyle w:val="a3"/>
        <w:pBdr>
          <w:top w:val="single" w:sz="6" w:space="8" w:color="DDDDDD"/>
          <w:left w:val="single" w:sz="2" w:space="31" w:color="DDDDDD"/>
          <w:bottom w:val="single" w:sz="6" w:space="8" w:color="DDDDDD"/>
          <w:right w:val="single" w:sz="2" w:space="11" w:color="DDDDDD"/>
        </w:pBdr>
        <w:spacing w:before="0" w:beforeAutospacing="0" w:after="0" w:afterAutospacing="0"/>
        <w:jc w:val="both"/>
        <w:rPr>
          <w:color w:val="000000" w:themeColor="text1"/>
        </w:rPr>
      </w:pPr>
      <w:r w:rsidRPr="00AC4134">
        <w:rPr>
          <w:rStyle w:val="a4"/>
          <w:color w:val="000000" w:themeColor="text1"/>
          <w:shd w:val="clear" w:color="auto" w:fill="5BC0DE"/>
        </w:rPr>
        <w:t>Роман-эпопея</w:t>
      </w:r>
      <w:r w:rsidRPr="00AC4134">
        <w:rPr>
          <w:rStyle w:val="apple-converted-space"/>
          <w:rFonts w:eastAsiaTheme="majorEastAsia"/>
          <w:color w:val="000000" w:themeColor="text1"/>
        </w:rPr>
        <w:t> </w:t>
      </w:r>
      <w:r w:rsidRPr="00AC4134">
        <w:rPr>
          <w:color w:val="000000" w:themeColor="text1"/>
        </w:rPr>
        <w:t>– роман с изображением народной жизни в переломные исторические эпохи. «Война и мир» Толстого, «Тихий Дон» Шолохова.</w:t>
      </w:r>
    </w:p>
    <w:p w:rsidR="00C70584" w:rsidRPr="00AC4134" w:rsidRDefault="00C70584" w:rsidP="00AC4134">
      <w:pPr>
        <w:pStyle w:val="a3"/>
        <w:pBdr>
          <w:top w:val="single" w:sz="6" w:space="8" w:color="DDDDDD"/>
          <w:left w:val="single" w:sz="2" w:space="31" w:color="DDDDDD"/>
          <w:bottom w:val="single" w:sz="6" w:space="8" w:color="DDDDDD"/>
          <w:right w:val="single" w:sz="2" w:space="11" w:color="DDDDDD"/>
        </w:pBdr>
        <w:spacing w:before="0" w:beforeAutospacing="0" w:after="0" w:afterAutospacing="0"/>
        <w:jc w:val="both"/>
        <w:rPr>
          <w:color w:val="000000" w:themeColor="text1"/>
        </w:rPr>
      </w:pPr>
      <w:r w:rsidRPr="00AC4134">
        <w:rPr>
          <w:rStyle w:val="a4"/>
          <w:color w:val="000000" w:themeColor="text1"/>
          <w:shd w:val="clear" w:color="auto" w:fill="5BC0DE"/>
        </w:rPr>
        <w:t>Роман</w:t>
      </w:r>
      <w:r w:rsidRPr="00AC4134">
        <w:rPr>
          <w:rStyle w:val="apple-converted-space"/>
          <w:rFonts w:eastAsiaTheme="majorEastAsia"/>
          <w:color w:val="000000" w:themeColor="text1"/>
        </w:rPr>
        <w:t> </w:t>
      </w:r>
      <w:r w:rsidRPr="00AC4134">
        <w:rPr>
          <w:color w:val="000000" w:themeColor="text1"/>
        </w:rPr>
        <w:t xml:space="preserve">– много проблемное произведение, изображающее человека в процессе его становления и развития. Действие в романе насыщено внешними или внутренними конфликтами. По тематике бывают: </w:t>
      </w:r>
      <w:proofErr w:type="gramStart"/>
      <w:r w:rsidRPr="00AC4134">
        <w:rPr>
          <w:color w:val="000000" w:themeColor="text1"/>
        </w:rPr>
        <w:t>исторические</w:t>
      </w:r>
      <w:proofErr w:type="gramEnd"/>
      <w:r w:rsidRPr="00AC4134">
        <w:rPr>
          <w:color w:val="000000" w:themeColor="text1"/>
        </w:rPr>
        <w:t>, сатирические, фантастические, философские и др. По структуре: роман в стихах, эпистолярный роман и др.</w:t>
      </w:r>
    </w:p>
    <w:p w:rsidR="00C70584" w:rsidRPr="00AC4134" w:rsidRDefault="00C70584" w:rsidP="00AC4134">
      <w:pPr>
        <w:pStyle w:val="a3"/>
        <w:pBdr>
          <w:top w:val="single" w:sz="6" w:space="8" w:color="DDDDDD"/>
          <w:left w:val="single" w:sz="2" w:space="11" w:color="DDDDDD"/>
          <w:bottom w:val="single" w:sz="6" w:space="8" w:color="DDDDDD"/>
          <w:right w:val="single" w:sz="2" w:space="11" w:color="DDDDDD"/>
        </w:pBdr>
        <w:spacing w:before="0" w:beforeAutospacing="0" w:after="0" w:afterAutospacing="0"/>
        <w:jc w:val="both"/>
        <w:rPr>
          <w:color w:val="000000" w:themeColor="text1"/>
        </w:rPr>
      </w:pPr>
      <w:r w:rsidRPr="00AC4134">
        <w:rPr>
          <w:rStyle w:val="a4"/>
          <w:color w:val="000000" w:themeColor="text1"/>
          <w:shd w:val="clear" w:color="auto" w:fill="5BC0DE"/>
        </w:rPr>
        <w:t>Повесть</w:t>
      </w:r>
      <w:r w:rsidRPr="00AC4134">
        <w:rPr>
          <w:rStyle w:val="apple-converted-space"/>
          <w:rFonts w:eastAsiaTheme="majorEastAsia"/>
          <w:color w:val="000000" w:themeColor="text1"/>
        </w:rPr>
        <w:t> </w:t>
      </w:r>
      <w:r w:rsidRPr="00AC4134">
        <w:rPr>
          <w:color w:val="000000" w:themeColor="text1"/>
        </w:rPr>
        <w:t>– эпическое произведение средней или большой формы, построенное в виде повествования о событиях в их естественной последовательности. В отличие от романа в П. материал излагается хроникально, нет острого сюжета, нет голубого анализа чувств героев. В П. не ставятся задачи глобального исторического характера.</w:t>
      </w:r>
    </w:p>
    <w:p w:rsidR="00C70584" w:rsidRPr="00AC4134" w:rsidRDefault="00C70584" w:rsidP="00AC4134">
      <w:pPr>
        <w:pStyle w:val="a3"/>
        <w:pBdr>
          <w:top w:val="single" w:sz="6" w:space="8" w:color="DDDDDD"/>
          <w:left w:val="single" w:sz="2" w:space="11" w:color="DDDDDD"/>
          <w:bottom w:val="single" w:sz="6" w:space="8" w:color="DDDDDD"/>
          <w:right w:val="single" w:sz="2" w:space="11" w:color="DDDDDD"/>
        </w:pBdr>
        <w:spacing w:before="0" w:beforeAutospacing="0" w:after="0" w:afterAutospacing="0"/>
        <w:jc w:val="both"/>
        <w:rPr>
          <w:color w:val="000000" w:themeColor="text1"/>
        </w:rPr>
      </w:pPr>
      <w:r w:rsidRPr="00AC4134">
        <w:rPr>
          <w:rStyle w:val="a4"/>
          <w:color w:val="000000" w:themeColor="text1"/>
          <w:shd w:val="clear" w:color="auto" w:fill="5BC0DE"/>
        </w:rPr>
        <w:t>Рассказ</w:t>
      </w:r>
      <w:r w:rsidRPr="00AC4134">
        <w:rPr>
          <w:rStyle w:val="apple-converted-space"/>
          <w:rFonts w:eastAsiaTheme="majorEastAsia"/>
          <w:color w:val="000000" w:themeColor="text1"/>
        </w:rPr>
        <w:t> </w:t>
      </w:r>
      <w:r w:rsidRPr="00AC4134">
        <w:rPr>
          <w:color w:val="000000" w:themeColor="text1"/>
        </w:rPr>
        <w:t>– малая эпическая форма, небольшое произведение с ограниченным числом персонажей. В Р. чаще всего ставится одна проблема или описывается одно событие. Новелла отличается от Р. неожиданным финалом.</w:t>
      </w:r>
    </w:p>
    <w:p w:rsidR="00C70584" w:rsidRPr="00AC4134" w:rsidRDefault="00C70584" w:rsidP="00AC4134">
      <w:pPr>
        <w:pStyle w:val="a3"/>
        <w:pBdr>
          <w:top w:val="single" w:sz="6" w:space="8" w:color="DDDDDD"/>
          <w:left w:val="single" w:sz="2" w:space="11" w:color="DDDDDD"/>
          <w:right w:val="single" w:sz="2" w:space="11" w:color="DDDDDD"/>
        </w:pBdr>
        <w:spacing w:before="0" w:beforeAutospacing="0" w:after="0" w:afterAutospacing="0"/>
        <w:jc w:val="both"/>
        <w:rPr>
          <w:color w:val="000000" w:themeColor="text1"/>
        </w:rPr>
      </w:pPr>
      <w:r w:rsidRPr="00AC4134">
        <w:rPr>
          <w:rStyle w:val="a4"/>
          <w:color w:val="000000" w:themeColor="text1"/>
          <w:shd w:val="clear" w:color="auto" w:fill="5BC0DE"/>
        </w:rPr>
        <w:t>Притча</w:t>
      </w:r>
      <w:r w:rsidRPr="00AC4134">
        <w:rPr>
          <w:rStyle w:val="apple-converted-space"/>
          <w:rFonts w:eastAsiaTheme="majorEastAsia"/>
          <w:color w:val="000000" w:themeColor="text1"/>
        </w:rPr>
        <w:t> </w:t>
      </w:r>
      <w:r w:rsidRPr="00AC4134">
        <w:rPr>
          <w:color w:val="000000" w:themeColor="text1"/>
        </w:rPr>
        <w:t>– нравственное поучение в аллегорической форме. Притча отличается от басни тем, что свой художественный материал черпает из человеческой жизни. Пример: Евангельские притчи, притча о праведной земле, рассказанная Лукой в пьесе «На дне».</w:t>
      </w:r>
    </w:p>
    <w:p w:rsidR="00C70584" w:rsidRPr="00AC4134" w:rsidRDefault="00C70584" w:rsidP="00AC4134">
      <w:pPr>
        <w:pStyle w:val="3"/>
        <w:spacing w:before="0" w:line="240" w:lineRule="auto"/>
        <w:jc w:val="both"/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  <w:r w:rsidRPr="00AC4134"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>Лирические жанры</w:t>
      </w:r>
    </w:p>
    <w:p w:rsidR="00C70584" w:rsidRPr="00AC4134" w:rsidRDefault="00C70584" w:rsidP="00AC4134">
      <w:pPr>
        <w:pStyle w:val="3"/>
        <w:keepNext w:val="0"/>
        <w:keepLines w:val="0"/>
        <w:numPr>
          <w:ilvl w:val="0"/>
          <w:numId w:val="5"/>
        </w:numPr>
        <w:pBdr>
          <w:top w:val="single" w:sz="6" w:space="8" w:color="DDDDDD"/>
          <w:left w:val="single" w:sz="2" w:space="11" w:color="DDDDDD"/>
          <w:bottom w:val="single" w:sz="6" w:space="8" w:color="DDDDDD"/>
          <w:right w:val="single" w:sz="2" w:space="11" w:color="DDDDDD"/>
        </w:pBdr>
        <w:spacing w:before="0" w:line="240" w:lineRule="auto"/>
        <w:ind w:left="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AC4134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Лирическое стихотворение</w:t>
      </w:r>
    </w:p>
    <w:p w:rsidR="00C70584" w:rsidRPr="00AC4134" w:rsidRDefault="00C70584" w:rsidP="00AC4134">
      <w:pPr>
        <w:pStyle w:val="a3"/>
        <w:pBdr>
          <w:top w:val="single" w:sz="6" w:space="8" w:color="DDDDDD"/>
          <w:left w:val="single" w:sz="2" w:space="11" w:color="DDDDDD"/>
          <w:bottom w:val="single" w:sz="6" w:space="8" w:color="DDDDDD"/>
          <w:right w:val="single" w:sz="2" w:space="11" w:color="DDDDDD"/>
        </w:pBdr>
        <w:spacing w:before="0" w:beforeAutospacing="0" w:after="0" w:afterAutospacing="0"/>
        <w:jc w:val="both"/>
        <w:rPr>
          <w:color w:val="000000" w:themeColor="text1"/>
        </w:rPr>
      </w:pPr>
      <w:r w:rsidRPr="00AC4134">
        <w:rPr>
          <w:rStyle w:val="a4"/>
          <w:color w:val="000000" w:themeColor="text1"/>
          <w:shd w:val="clear" w:color="auto" w:fill="5BC0DE"/>
        </w:rPr>
        <w:t>Лирическое стихотворение</w:t>
      </w:r>
      <w:r w:rsidRPr="00AC4134">
        <w:rPr>
          <w:rStyle w:val="apple-converted-space"/>
          <w:rFonts w:eastAsiaTheme="majorEastAsia"/>
          <w:color w:val="000000" w:themeColor="text1"/>
        </w:rPr>
        <w:t> </w:t>
      </w:r>
      <w:r w:rsidRPr="00AC4134">
        <w:rPr>
          <w:color w:val="000000" w:themeColor="text1"/>
        </w:rPr>
        <w:t xml:space="preserve">– малая форма лирики, написанная или от лица автора, или от лица вымышленного лирического героя. Описание внутреннего мира </w:t>
      </w:r>
      <w:proofErr w:type="spellStart"/>
      <w:r w:rsidRPr="00AC4134">
        <w:rPr>
          <w:color w:val="000000" w:themeColor="text1"/>
        </w:rPr>
        <w:t>лир</w:t>
      </w:r>
      <w:proofErr w:type="gramStart"/>
      <w:r w:rsidRPr="00AC4134">
        <w:rPr>
          <w:color w:val="000000" w:themeColor="text1"/>
        </w:rPr>
        <w:t>.г</w:t>
      </w:r>
      <w:proofErr w:type="gramEnd"/>
      <w:r w:rsidRPr="00AC4134">
        <w:rPr>
          <w:color w:val="000000" w:themeColor="text1"/>
        </w:rPr>
        <w:t>ероя</w:t>
      </w:r>
      <w:proofErr w:type="spellEnd"/>
      <w:r w:rsidRPr="00AC4134">
        <w:rPr>
          <w:color w:val="000000" w:themeColor="text1"/>
        </w:rPr>
        <w:t>, его чувств, эмоций.</w:t>
      </w:r>
    </w:p>
    <w:p w:rsidR="00C70584" w:rsidRPr="00AC4134" w:rsidRDefault="00C70584" w:rsidP="00AC4134">
      <w:pPr>
        <w:pStyle w:val="a3"/>
        <w:pBdr>
          <w:top w:val="single" w:sz="6" w:space="8" w:color="DDDDDD"/>
          <w:left w:val="single" w:sz="2" w:space="11" w:color="DDDDDD"/>
          <w:bottom w:val="single" w:sz="6" w:space="8" w:color="DDDDDD"/>
          <w:right w:val="single" w:sz="2" w:space="11" w:color="DDDDDD"/>
        </w:pBdr>
        <w:spacing w:before="0" w:beforeAutospacing="0" w:after="0" w:afterAutospacing="0"/>
        <w:jc w:val="both"/>
        <w:rPr>
          <w:color w:val="000000" w:themeColor="text1"/>
        </w:rPr>
      </w:pPr>
      <w:r w:rsidRPr="00AC4134">
        <w:rPr>
          <w:rStyle w:val="a4"/>
          <w:color w:val="000000" w:themeColor="text1"/>
          <w:shd w:val="clear" w:color="auto" w:fill="5BC0DE"/>
        </w:rPr>
        <w:t>Элегия</w:t>
      </w:r>
      <w:r w:rsidRPr="00AC4134">
        <w:rPr>
          <w:rStyle w:val="apple-converted-space"/>
          <w:rFonts w:eastAsiaTheme="majorEastAsia"/>
          <w:color w:val="000000" w:themeColor="text1"/>
        </w:rPr>
        <w:t> </w:t>
      </w:r>
      <w:r w:rsidRPr="00AC4134">
        <w:rPr>
          <w:color w:val="000000" w:themeColor="text1"/>
        </w:rPr>
        <w:t>– стихотворение, проникнутое настроениями грусти и печали. Как правило, содержание элегий составляют философские размышление, грустные раздумья, скорбь.</w:t>
      </w:r>
    </w:p>
    <w:p w:rsidR="00C70584" w:rsidRPr="00AC4134" w:rsidRDefault="00C70584" w:rsidP="00AC4134">
      <w:pPr>
        <w:pStyle w:val="a3"/>
        <w:pBdr>
          <w:top w:val="single" w:sz="6" w:space="8" w:color="DDDDDD"/>
          <w:left w:val="single" w:sz="2" w:space="11" w:color="DDDDDD"/>
          <w:bottom w:val="single" w:sz="6" w:space="8" w:color="DDDDDD"/>
          <w:right w:val="single" w:sz="2" w:space="11" w:color="DDDDDD"/>
        </w:pBdr>
        <w:spacing w:before="0" w:beforeAutospacing="0" w:after="0" w:afterAutospacing="0"/>
        <w:jc w:val="both"/>
        <w:rPr>
          <w:color w:val="000000" w:themeColor="text1"/>
        </w:rPr>
      </w:pPr>
      <w:r w:rsidRPr="00AC4134">
        <w:rPr>
          <w:rStyle w:val="a4"/>
          <w:color w:val="000000" w:themeColor="text1"/>
          <w:shd w:val="clear" w:color="auto" w:fill="5BC0DE"/>
        </w:rPr>
        <w:t>Послание</w:t>
      </w:r>
      <w:r w:rsidRPr="00AC4134">
        <w:rPr>
          <w:rStyle w:val="apple-converted-space"/>
          <w:rFonts w:eastAsiaTheme="majorEastAsia"/>
          <w:color w:val="000000" w:themeColor="text1"/>
        </w:rPr>
        <w:t> </w:t>
      </w:r>
      <w:r w:rsidRPr="00AC4134">
        <w:rPr>
          <w:color w:val="000000" w:themeColor="text1"/>
        </w:rPr>
        <w:t xml:space="preserve">– стихотворное письмо, обращенное к какому-либо лицу. По содержанию послания бывают дружеские, лирические, сатирические и др. Послание </w:t>
      </w:r>
      <w:proofErr w:type="spellStart"/>
      <w:proofErr w:type="gramStart"/>
      <w:r w:rsidRPr="00AC4134">
        <w:rPr>
          <w:color w:val="000000" w:themeColor="text1"/>
        </w:rPr>
        <w:t>м.б</w:t>
      </w:r>
      <w:proofErr w:type="spellEnd"/>
      <w:proofErr w:type="gramEnd"/>
      <w:r w:rsidRPr="00AC4134">
        <w:rPr>
          <w:color w:val="000000" w:themeColor="text1"/>
        </w:rPr>
        <w:t>. адресовано одному лицу или группе лиц.</w:t>
      </w:r>
    </w:p>
    <w:p w:rsidR="00C70584" w:rsidRPr="00AC4134" w:rsidRDefault="00C70584" w:rsidP="00AC4134">
      <w:pPr>
        <w:pStyle w:val="a3"/>
        <w:pBdr>
          <w:top w:val="single" w:sz="6" w:space="8" w:color="DDDDDD"/>
          <w:left w:val="single" w:sz="2" w:space="11" w:color="DDDDDD"/>
          <w:bottom w:val="single" w:sz="6" w:space="8" w:color="DDDDDD"/>
          <w:right w:val="single" w:sz="2" w:space="11" w:color="DDDDDD"/>
        </w:pBdr>
        <w:spacing w:before="0" w:beforeAutospacing="0" w:after="0" w:afterAutospacing="0"/>
        <w:jc w:val="both"/>
        <w:rPr>
          <w:color w:val="000000" w:themeColor="text1"/>
        </w:rPr>
      </w:pPr>
      <w:r w:rsidRPr="00AC4134">
        <w:rPr>
          <w:rStyle w:val="a4"/>
          <w:color w:val="000000" w:themeColor="text1"/>
          <w:shd w:val="clear" w:color="auto" w:fill="5BC0DE"/>
        </w:rPr>
        <w:t>Эпиграмма</w:t>
      </w:r>
      <w:r w:rsidRPr="00AC4134">
        <w:rPr>
          <w:rStyle w:val="apple-converted-space"/>
          <w:rFonts w:eastAsiaTheme="majorEastAsia"/>
          <w:color w:val="000000" w:themeColor="text1"/>
        </w:rPr>
        <w:t> </w:t>
      </w:r>
      <w:r w:rsidRPr="00AC4134">
        <w:rPr>
          <w:color w:val="000000" w:themeColor="text1"/>
        </w:rPr>
        <w:t>– стихотворение, высмеивающее конкретное лицо. Характерные черты – остроумие и краткость.</w:t>
      </w:r>
    </w:p>
    <w:p w:rsidR="00C70584" w:rsidRPr="00AC4134" w:rsidRDefault="00C70584" w:rsidP="00AC4134">
      <w:pPr>
        <w:pStyle w:val="a3"/>
        <w:pBdr>
          <w:top w:val="single" w:sz="6" w:space="8" w:color="DDDDDD"/>
          <w:left w:val="single" w:sz="2" w:space="11" w:color="DDDDDD"/>
          <w:bottom w:val="single" w:sz="6" w:space="8" w:color="DDDDDD"/>
          <w:right w:val="single" w:sz="2" w:space="11" w:color="DDDDDD"/>
        </w:pBdr>
        <w:spacing w:before="0" w:beforeAutospacing="0" w:after="0" w:afterAutospacing="0"/>
        <w:jc w:val="both"/>
        <w:rPr>
          <w:color w:val="000000" w:themeColor="text1"/>
        </w:rPr>
      </w:pPr>
      <w:r w:rsidRPr="00AC4134">
        <w:rPr>
          <w:rStyle w:val="a4"/>
          <w:color w:val="000000" w:themeColor="text1"/>
          <w:shd w:val="clear" w:color="auto" w:fill="5BC0DE"/>
        </w:rPr>
        <w:t>Ода</w:t>
      </w:r>
      <w:r w:rsidRPr="00AC4134">
        <w:rPr>
          <w:rStyle w:val="apple-converted-space"/>
          <w:rFonts w:eastAsiaTheme="majorEastAsia"/>
          <w:color w:val="000000" w:themeColor="text1"/>
        </w:rPr>
        <w:t> </w:t>
      </w:r>
      <w:r w:rsidRPr="00AC4134">
        <w:rPr>
          <w:color w:val="000000" w:themeColor="text1"/>
        </w:rPr>
        <w:t>– стихотворение, отличающееся торжественностью стиля и возвышенностью содержание. Прославление в стихах.</w:t>
      </w:r>
    </w:p>
    <w:p w:rsidR="00C70584" w:rsidRPr="00AC4134" w:rsidRDefault="00C70584" w:rsidP="00AC4134">
      <w:pPr>
        <w:pStyle w:val="3"/>
        <w:keepNext w:val="0"/>
        <w:keepLines w:val="0"/>
        <w:numPr>
          <w:ilvl w:val="0"/>
          <w:numId w:val="5"/>
        </w:numPr>
        <w:pBdr>
          <w:top w:val="single" w:sz="6" w:space="8" w:color="DDDDDD"/>
          <w:left w:val="single" w:sz="2" w:space="11" w:color="DDDDDD"/>
          <w:right w:val="single" w:sz="2" w:space="11" w:color="DDDDDD"/>
        </w:pBdr>
        <w:spacing w:before="0" w:line="240" w:lineRule="auto"/>
        <w:ind w:left="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proofErr w:type="spellStart"/>
      <w:r w:rsidRPr="00AC413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Сонет</w:t>
      </w:r>
      <w:r w:rsidRPr="00AC4134">
        <w:rPr>
          <w:rStyle w:val="a4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5BC0DE"/>
        </w:rPr>
        <w:t>Сонет</w:t>
      </w:r>
      <w:proofErr w:type="spellEnd"/>
      <w:r w:rsidRPr="00AC4134">
        <w:rPr>
          <w:rStyle w:val="apple-converted-space"/>
          <w:rFonts w:ascii="Times New Roman" w:hAnsi="Times New Roman" w:cs="Times New Roman"/>
          <w:b w:val="0"/>
          <w:color w:val="000000" w:themeColor="text1"/>
          <w:sz w:val="24"/>
          <w:szCs w:val="24"/>
        </w:rPr>
        <w:t> </w:t>
      </w:r>
      <w:r w:rsidRPr="00AC413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– твердая поэтическая форма, как правило, состоящая из 14 стихов (строк): 2 четверостишия-катрена (на 2 рифмы) и 2 трёхстишия-терцета</w:t>
      </w:r>
    </w:p>
    <w:p w:rsidR="00C70584" w:rsidRPr="00AC4134" w:rsidRDefault="00C70584" w:rsidP="00AC41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134">
        <w:rPr>
          <w:rFonts w:ascii="Times New Roman" w:hAnsi="Times New Roman" w:cs="Times New Roman"/>
          <w:color w:val="000000" w:themeColor="text1"/>
          <w:sz w:val="24"/>
          <w:szCs w:val="24"/>
        </w:rPr>
        <w:br w:type="textWrapping" w:clear="all"/>
      </w:r>
    </w:p>
    <w:p w:rsidR="00C70584" w:rsidRPr="00AC4134" w:rsidRDefault="00C70584" w:rsidP="00AC4134">
      <w:pPr>
        <w:pStyle w:val="3"/>
        <w:spacing w:before="0" w:line="240" w:lineRule="auto"/>
        <w:jc w:val="both"/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  <w:r w:rsidRPr="00AC4134"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>Драматические жанры</w:t>
      </w:r>
    </w:p>
    <w:p w:rsidR="00C70584" w:rsidRPr="00AC4134" w:rsidRDefault="00C70584" w:rsidP="00AC4134">
      <w:pPr>
        <w:pStyle w:val="a3"/>
        <w:pBdr>
          <w:top w:val="single" w:sz="6" w:space="8" w:color="DDDDDD"/>
          <w:left w:val="single" w:sz="2" w:space="11" w:color="DDDDDD"/>
          <w:bottom w:val="single" w:sz="6" w:space="8" w:color="DDDDDD"/>
          <w:right w:val="single" w:sz="2" w:space="11" w:color="DDDDDD"/>
        </w:pBdr>
        <w:spacing w:before="0" w:beforeAutospacing="0" w:after="0" w:afterAutospacing="0"/>
        <w:jc w:val="both"/>
        <w:rPr>
          <w:color w:val="000000" w:themeColor="text1"/>
        </w:rPr>
      </w:pPr>
      <w:r w:rsidRPr="00AC4134">
        <w:rPr>
          <w:rStyle w:val="a4"/>
          <w:color w:val="000000" w:themeColor="text1"/>
          <w:shd w:val="clear" w:color="auto" w:fill="5BC0DE"/>
        </w:rPr>
        <w:t>Комедия</w:t>
      </w:r>
      <w:r w:rsidRPr="00AC4134">
        <w:rPr>
          <w:rStyle w:val="apple-converted-space"/>
          <w:rFonts w:eastAsiaTheme="majorEastAsia"/>
          <w:color w:val="000000" w:themeColor="text1"/>
        </w:rPr>
        <w:t> </w:t>
      </w:r>
      <w:r w:rsidRPr="00AC4134">
        <w:rPr>
          <w:color w:val="000000" w:themeColor="text1"/>
        </w:rPr>
        <w:t>– вид драмы, в котором характеры, ситуации и действия представлены в смешных формах или проникнуты комическим. Бывают комедии сатирические («Недоросль», «Ревизор»), высокие («Горе от ума») и лирические («Вишневый сад»).</w:t>
      </w:r>
    </w:p>
    <w:p w:rsidR="00C70584" w:rsidRPr="00AC4134" w:rsidRDefault="00C70584" w:rsidP="00AC4134">
      <w:pPr>
        <w:pStyle w:val="a3"/>
        <w:pBdr>
          <w:top w:val="single" w:sz="6" w:space="8" w:color="DDDDDD"/>
          <w:left w:val="single" w:sz="2" w:space="11" w:color="DDDDDD"/>
          <w:bottom w:val="single" w:sz="6" w:space="8" w:color="DDDDDD"/>
          <w:right w:val="single" w:sz="2" w:space="11" w:color="DDDDDD"/>
        </w:pBdr>
        <w:spacing w:before="0" w:beforeAutospacing="0" w:after="0" w:afterAutospacing="0"/>
        <w:jc w:val="both"/>
        <w:rPr>
          <w:color w:val="000000" w:themeColor="text1"/>
        </w:rPr>
      </w:pPr>
      <w:r w:rsidRPr="00AC4134">
        <w:rPr>
          <w:rStyle w:val="a4"/>
          <w:color w:val="000000" w:themeColor="text1"/>
          <w:shd w:val="clear" w:color="auto" w:fill="5BC0DE"/>
        </w:rPr>
        <w:lastRenderedPageBreak/>
        <w:t>Трагедия</w:t>
      </w:r>
      <w:r w:rsidRPr="00AC4134">
        <w:rPr>
          <w:rStyle w:val="apple-converted-space"/>
          <w:rFonts w:eastAsiaTheme="majorEastAsia"/>
          <w:color w:val="000000" w:themeColor="text1"/>
        </w:rPr>
        <w:t> </w:t>
      </w:r>
      <w:r w:rsidRPr="00AC4134">
        <w:rPr>
          <w:color w:val="000000" w:themeColor="text1"/>
        </w:rPr>
        <w:t>– произведение, в основу которого положен непримиримый жизненный конфликт, ведущий к страданиям и гибели героев. Пьеса Вильяма Шекспира «Гамлет».</w:t>
      </w:r>
    </w:p>
    <w:p w:rsidR="00C70584" w:rsidRPr="00AC4134" w:rsidRDefault="00C70584" w:rsidP="00AC4134">
      <w:pPr>
        <w:pStyle w:val="a3"/>
        <w:pBdr>
          <w:top w:val="single" w:sz="6" w:space="8" w:color="DDDDDD"/>
          <w:left w:val="single" w:sz="2" w:space="11" w:color="DDDDDD"/>
          <w:right w:val="single" w:sz="2" w:space="11" w:color="DDDDDD"/>
        </w:pBdr>
        <w:spacing w:before="0" w:beforeAutospacing="0" w:after="0" w:afterAutospacing="0"/>
        <w:jc w:val="both"/>
        <w:rPr>
          <w:color w:val="000000" w:themeColor="text1"/>
        </w:rPr>
      </w:pPr>
      <w:r w:rsidRPr="00AC4134">
        <w:rPr>
          <w:rStyle w:val="a4"/>
          <w:color w:val="000000" w:themeColor="text1"/>
          <w:shd w:val="clear" w:color="auto" w:fill="5BC0DE"/>
        </w:rPr>
        <w:t>Драма</w:t>
      </w:r>
      <w:r w:rsidRPr="00AC4134">
        <w:rPr>
          <w:rStyle w:val="apple-converted-space"/>
          <w:rFonts w:eastAsiaTheme="majorEastAsia"/>
          <w:color w:val="000000" w:themeColor="text1"/>
        </w:rPr>
        <w:t> </w:t>
      </w:r>
      <w:r w:rsidRPr="00AC4134">
        <w:rPr>
          <w:color w:val="000000" w:themeColor="text1"/>
        </w:rPr>
        <w:t xml:space="preserve">– пьеса с острым конфликтом, который, в отличие от трагического, не столь возвышен, более приземлен, обычен </w:t>
      </w:r>
      <w:proofErr w:type="gramStart"/>
      <w:r w:rsidRPr="00AC4134">
        <w:rPr>
          <w:color w:val="000000" w:themeColor="text1"/>
        </w:rPr>
        <w:t>и</w:t>
      </w:r>
      <w:proofErr w:type="gramEnd"/>
      <w:r w:rsidRPr="00AC4134">
        <w:rPr>
          <w:color w:val="000000" w:themeColor="text1"/>
        </w:rPr>
        <w:t xml:space="preserve"> так или иначе разрешим. Драма строится на современном, а не античном материале и утверждает нового героя, восставшего против обстоятельств.</w:t>
      </w:r>
    </w:p>
    <w:p w:rsidR="00C70584" w:rsidRPr="00AC4134" w:rsidRDefault="00C70584" w:rsidP="00AC4134">
      <w:pPr>
        <w:pStyle w:val="3"/>
        <w:spacing w:before="0" w:line="240" w:lineRule="auto"/>
        <w:jc w:val="both"/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  <w:r w:rsidRPr="00AC4134">
        <w:rPr>
          <w:rFonts w:ascii="Times New Roman" w:hAnsi="Times New Roman" w:cs="Times New Roman"/>
          <w:bCs w:val="0"/>
          <w:color w:val="000000" w:themeColor="text1"/>
          <w:sz w:val="24"/>
          <w:szCs w:val="24"/>
        </w:rPr>
        <w:t>Лироэпические жанры</w:t>
      </w:r>
    </w:p>
    <w:p w:rsidR="00C70584" w:rsidRPr="00AC4134" w:rsidRDefault="00C70584" w:rsidP="00AC4134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AC4134">
        <w:rPr>
          <w:color w:val="000000" w:themeColor="text1"/>
        </w:rPr>
        <w:t>(</w:t>
      </w:r>
      <w:proofErr w:type="gramStart"/>
      <w:r w:rsidRPr="00AC4134">
        <w:rPr>
          <w:color w:val="000000" w:themeColor="text1"/>
        </w:rPr>
        <w:t>промежуточные</w:t>
      </w:r>
      <w:proofErr w:type="gramEnd"/>
      <w:r w:rsidRPr="00AC4134">
        <w:rPr>
          <w:color w:val="000000" w:themeColor="text1"/>
        </w:rPr>
        <w:t xml:space="preserve"> между эпосом и лирикой)</w:t>
      </w:r>
    </w:p>
    <w:p w:rsidR="00C70584" w:rsidRPr="00AC4134" w:rsidRDefault="00C70584" w:rsidP="00AC4134">
      <w:pPr>
        <w:pStyle w:val="a3"/>
        <w:pBdr>
          <w:top w:val="single" w:sz="6" w:space="8" w:color="DDDDDD"/>
          <w:left w:val="single" w:sz="2" w:space="11" w:color="DDDDDD"/>
          <w:bottom w:val="single" w:sz="6" w:space="8" w:color="DDDDDD"/>
          <w:right w:val="single" w:sz="2" w:space="11" w:color="DDDDDD"/>
        </w:pBdr>
        <w:spacing w:before="0" w:beforeAutospacing="0" w:after="0" w:afterAutospacing="0"/>
        <w:jc w:val="both"/>
        <w:rPr>
          <w:color w:val="000000" w:themeColor="text1"/>
        </w:rPr>
      </w:pPr>
      <w:r w:rsidRPr="00AC4134">
        <w:rPr>
          <w:rStyle w:val="a4"/>
          <w:color w:val="000000" w:themeColor="text1"/>
          <w:shd w:val="clear" w:color="auto" w:fill="5BC0DE"/>
        </w:rPr>
        <w:t>Поэма</w:t>
      </w:r>
      <w:r w:rsidRPr="00AC4134">
        <w:rPr>
          <w:rStyle w:val="apple-converted-space"/>
          <w:rFonts w:eastAsiaTheme="majorEastAsia"/>
          <w:color w:val="000000" w:themeColor="text1"/>
        </w:rPr>
        <w:t> </w:t>
      </w:r>
      <w:r w:rsidRPr="00AC4134">
        <w:rPr>
          <w:color w:val="000000" w:themeColor="text1"/>
        </w:rPr>
        <w:t xml:space="preserve">– средняя лиро-эпическая форма, произведение с сюжетно-повествовательной организацией, в котором воплощается не одно, а целый ряд переживаний. Черты: наличие развернутого сюжета и вместе с тем пристальное внимание </w:t>
      </w:r>
      <w:proofErr w:type="gramStart"/>
      <w:r w:rsidRPr="00AC4134">
        <w:rPr>
          <w:color w:val="000000" w:themeColor="text1"/>
        </w:rPr>
        <w:t>ко</w:t>
      </w:r>
      <w:proofErr w:type="gramEnd"/>
      <w:r w:rsidRPr="00AC4134">
        <w:rPr>
          <w:color w:val="000000" w:themeColor="text1"/>
        </w:rPr>
        <w:t xml:space="preserve"> внутреннему миру лирического героя – либо обилие лирических отступлений. Поэма «Мертвые души» Н.В. Гоголя</w:t>
      </w:r>
    </w:p>
    <w:p w:rsidR="00C70584" w:rsidRPr="00AC4134" w:rsidRDefault="00C70584" w:rsidP="00AC4134">
      <w:pPr>
        <w:pStyle w:val="a3"/>
        <w:pBdr>
          <w:top w:val="single" w:sz="6" w:space="8" w:color="DDDDDD"/>
          <w:left w:val="single" w:sz="2" w:space="11" w:color="DDDDDD"/>
          <w:right w:val="single" w:sz="2" w:space="11" w:color="DDDDDD"/>
        </w:pBdr>
        <w:spacing w:before="0" w:beforeAutospacing="0" w:after="0" w:afterAutospacing="0"/>
        <w:jc w:val="both"/>
        <w:rPr>
          <w:color w:val="000000" w:themeColor="text1"/>
        </w:rPr>
      </w:pPr>
      <w:r w:rsidRPr="00AC4134">
        <w:rPr>
          <w:rStyle w:val="a4"/>
          <w:color w:val="000000" w:themeColor="text1"/>
          <w:shd w:val="clear" w:color="auto" w:fill="5BC0DE"/>
        </w:rPr>
        <w:t>Баллада</w:t>
      </w:r>
      <w:r w:rsidRPr="00AC4134">
        <w:rPr>
          <w:rStyle w:val="apple-converted-space"/>
          <w:rFonts w:eastAsiaTheme="majorEastAsia"/>
          <w:color w:val="000000" w:themeColor="text1"/>
        </w:rPr>
        <w:t> </w:t>
      </w:r>
      <w:r w:rsidRPr="00AC4134">
        <w:rPr>
          <w:color w:val="000000" w:themeColor="text1"/>
        </w:rPr>
        <w:t>– средняя лиро-эпическая форма, произведение с необычным, напряженным сюжетом. Это рассказ в стихах. Рассказ, изложенный в поэтической форме, исторического, мифического или героического характера. Сюжет баллады обычно заимствуется из фольклора. Баллады «Светлана», «Людмила» В.А. Жуковского</w:t>
      </w:r>
    </w:p>
    <w:p w:rsidR="00AC4134" w:rsidRDefault="00AC4134" w:rsidP="00AC4134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</w:p>
    <w:p w:rsidR="00C70584" w:rsidRPr="00AC4134" w:rsidRDefault="00C70584" w:rsidP="00AC4134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r w:rsidRPr="00AC4134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 Словарь:</w:t>
      </w:r>
    </w:p>
    <w:p w:rsidR="00C70584" w:rsidRPr="00AC4134" w:rsidRDefault="00C70584" w:rsidP="00AC4134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AC413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-</w:t>
      </w:r>
      <w:r w:rsidRPr="00AC413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3F1ED"/>
        </w:rPr>
        <w:t xml:space="preserve"> </w:t>
      </w:r>
      <w:r w:rsidRPr="00AC413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3F1ED"/>
        </w:rPr>
        <w:t>Сравнение</w:t>
      </w:r>
      <w:r w:rsidRPr="00AC413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 </w:t>
      </w:r>
      <w:r w:rsidRPr="00AC413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— процесс количественного или качественного сопоставления разных свойств (сходств, отличий, преимуществ и недостатков) двух (и более) объектов</w:t>
      </w:r>
      <w:r w:rsidR="001C26A8" w:rsidRPr="00AC413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,</w:t>
      </w:r>
    </w:p>
    <w:p w:rsidR="00C70584" w:rsidRPr="00AC4134" w:rsidRDefault="00C70584" w:rsidP="00AC4134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AC413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3F1ED"/>
        </w:rPr>
        <w:t>Эпитет</w:t>
      </w:r>
      <w:r w:rsidRPr="00AC413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 </w:t>
      </w:r>
      <w:r w:rsidRPr="00AC413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 xml:space="preserve">- художественно-образное определение, подчеркивающее наиболее существенный в данном контексте признак предмета или явления; применяется для того, чтобы вызвать у читателя зримый образ человека, вещи, природы и </w:t>
      </w:r>
      <w:proofErr w:type="spellStart"/>
      <w:r w:rsidRPr="00AC413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т</w:t>
      </w:r>
      <w:proofErr w:type="gramStart"/>
      <w:r w:rsidRPr="00AC413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.п</w:t>
      </w:r>
      <w:proofErr w:type="spellEnd"/>
      <w:proofErr w:type="gramEnd"/>
      <w:r w:rsidRPr="00AC413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</w:p>
    <w:p w:rsidR="00C70584" w:rsidRPr="00AC4134" w:rsidRDefault="00C70584" w:rsidP="00AC4134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proofErr w:type="spellStart"/>
      <w:r w:rsidRPr="00AC413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3F1ED"/>
        </w:rPr>
        <w:t>Мета́фора</w:t>
      </w:r>
      <w:proofErr w:type="spellEnd"/>
      <w:r w:rsidRPr="00AC413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 </w:t>
      </w:r>
      <w:r w:rsidRPr="00AC413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— слово или выражение, употребляемое в переносном значении, в основе которого лежит сравнение неназванного предмета с каким-либо другим на основании их общего признака</w:t>
      </w:r>
      <w:proofErr w:type="gramStart"/>
      <w:r w:rsidR="001C26A8" w:rsidRPr="00AC413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AC413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proofErr w:type="gramEnd"/>
    </w:p>
    <w:p w:rsidR="00C70584" w:rsidRPr="00AC4134" w:rsidRDefault="00C70584" w:rsidP="00AC41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13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3F1ED"/>
        </w:rPr>
        <w:t>Олицетворение</w:t>
      </w:r>
      <w:r w:rsidRPr="00AC413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 </w:t>
      </w:r>
      <w:r w:rsidRPr="00AC413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– изображение неодушевленных предметов как одушевленных, при котором они наделяются свойствами живых существ: даром речи, способностью мыслить и чувствовать</w:t>
      </w:r>
    </w:p>
    <w:p w:rsidR="00C70584" w:rsidRPr="00AC4134" w:rsidRDefault="00C70584" w:rsidP="00AC41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AC413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3F1ED"/>
        </w:rPr>
        <w:t>Ба́сня</w:t>
      </w:r>
      <w:proofErr w:type="spellEnd"/>
      <w:proofErr w:type="gramEnd"/>
      <w:r w:rsidRPr="00AC413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 </w:t>
      </w:r>
      <w:r w:rsidRPr="00AC413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— стихотворное или прозаическое литературное произведение нравоучительного, сатирического характера. В конце или в начале басни содержится краткое нравоучительное заключение — так называемая мораль.</w:t>
      </w:r>
    </w:p>
    <w:p w:rsidR="00C70584" w:rsidRPr="00AC4134" w:rsidRDefault="00C70584" w:rsidP="00AC41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13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3F1ED"/>
        </w:rPr>
        <w:t>Быль</w:t>
      </w:r>
      <w:r w:rsidRPr="00AC413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 </w:t>
      </w:r>
      <w:r w:rsidRPr="00AC413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- 1. То, что было в действительности, происходило на самом деле. 2. Рассказ о действительном событии, происшествии</w:t>
      </w:r>
    </w:p>
    <w:p w:rsidR="00C70584" w:rsidRPr="00AC4134" w:rsidRDefault="00C70584" w:rsidP="00AC41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13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3F1ED"/>
        </w:rPr>
        <w:t>У</w:t>
      </w:r>
      <w:r w:rsidRPr="00AC413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3F1ED"/>
        </w:rPr>
        <w:t>стное</w:t>
      </w:r>
      <w:r w:rsidRPr="00AC413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 </w:t>
      </w:r>
      <w:r w:rsidRPr="00AC413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3F1ED"/>
        </w:rPr>
        <w:t>народное</w:t>
      </w:r>
      <w:r w:rsidRPr="00AC413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 </w:t>
      </w:r>
      <w:r w:rsidRPr="00AC413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3F1ED"/>
        </w:rPr>
        <w:t>творчество</w:t>
      </w:r>
      <w:r w:rsidRPr="00AC413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 </w:t>
      </w:r>
      <w:r w:rsidRPr="00AC413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— это словесное</w:t>
      </w:r>
      <w:r w:rsidRPr="00AC413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 </w:t>
      </w:r>
      <w:r w:rsidRPr="00AC413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3F1ED"/>
        </w:rPr>
        <w:t>творчество</w:t>
      </w:r>
      <w:r w:rsidRPr="00AC4134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 </w:t>
      </w:r>
      <w:r w:rsidRPr="00AC413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3F1ED"/>
        </w:rPr>
        <w:t>народа, не записывающего свои сочинения, а изустно передаваемого (из уст в уста) из поколения в поколение</w:t>
      </w:r>
      <w:r w:rsidRPr="00AC41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70584" w:rsidRPr="00C70584" w:rsidRDefault="00C70584" w:rsidP="00AC41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0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Рассказ – это эпический жанр небольшого объёма. </w:t>
      </w:r>
    </w:p>
    <w:p w:rsidR="00C70584" w:rsidRPr="00C70584" w:rsidRDefault="00C70584" w:rsidP="00AC413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705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Особенности рассказа</w:t>
      </w:r>
    </w:p>
    <w:p w:rsidR="00C70584" w:rsidRPr="00C70584" w:rsidRDefault="00C70584" w:rsidP="00AC413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0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Небольшой объём</w:t>
      </w:r>
    </w:p>
    <w:p w:rsidR="00C70584" w:rsidRPr="00C70584" w:rsidRDefault="00C70584" w:rsidP="00AC413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0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Ограниченное число действующих лиц</w:t>
      </w:r>
    </w:p>
    <w:p w:rsidR="00C70584" w:rsidRPr="00C70584" w:rsidRDefault="00C70584" w:rsidP="00AC413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0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Одна сюжетная линия, часто – это судьба главного героя.</w:t>
      </w:r>
    </w:p>
    <w:p w:rsidR="00C70584" w:rsidRPr="00C70584" w:rsidRDefault="00C70584" w:rsidP="00AC413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0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рас</w:t>
      </w:r>
      <w:r w:rsidR="00AC4134" w:rsidRPr="00AC41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сказе повествуется о нескольких</w:t>
      </w:r>
      <w:r w:rsidRPr="00C70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но чаще одном, важном  эпизоде из жизни человека.</w:t>
      </w:r>
    </w:p>
    <w:p w:rsidR="00C70584" w:rsidRPr="00C70584" w:rsidRDefault="00C70584" w:rsidP="00AC41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0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Второстепенные и эпизодические </w:t>
      </w:r>
      <w:proofErr w:type="gramStart"/>
      <w:r w:rsidRPr="00C70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герои</w:t>
      </w:r>
      <w:proofErr w:type="gramEnd"/>
      <w:r w:rsidRPr="00C70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 так или иначе раскрывают характер главного, проблему, связанную с этим главным героем.</w:t>
      </w:r>
    </w:p>
    <w:p w:rsidR="00C70584" w:rsidRPr="00C70584" w:rsidRDefault="00C70584" w:rsidP="00AC41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0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количеству страни</w:t>
      </w:r>
      <w:r w:rsidR="00AC4134" w:rsidRPr="00AC41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 рассказ может быть и объёмным</w:t>
      </w:r>
      <w:r w:rsidRPr="00C70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но главное то, что всё действие подчинено одной проблеме, связано с одним героем, одной сюжетной линией.</w:t>
      </w:r>
    </w:p>
    <w:p w:rsidR="00C70584" w:rsidRPr="00C70584" w:rsidRDefault="00C70584" w:rsidP="00AC41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0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Большую роль в рассказе играют детали. Иногда достаточно одной детали, чтобы понять характер героя.</w:t>
      </w:r>
    </w:p>
    <w:p w:rsidR="00C70584" w:rsidRPr="00C70584" w:rsidRDefault="00C70584" w:rsidP="00AC41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0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рассказе повествование ведётся от одного лица. Это может быть рассказчик, герой или сам автор.</w:t>
      </w:r>
    </w:p>
    <w:p w:rsidR="00C70584" w:rsidRPr="00C70584" w:rsidRDefault="00AC4134" w:rsidP="00AC41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C41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Рассказы имеют меткое</w:t>
      </w:r>
      <w:r w:rsidR="00C70584" w:rsidRPr="00C70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запоминающееся название, в котором уже содержится ч</w:t>
      </w:r>
      <w:r w:rsidRPr="00AC41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асть ответа на поднятый вопрос</w:t>
      </w:r>
      <w:r w:rsidR="00C70584" w:rsidRPr="00C70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70584" w:rsidRPr="00C70584" w:rsidRDefault="00C70584" w:rsidP="00AC413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70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Рассказы написаны авторами в определённую эпоху, поэтому, конечно, они отражают особенности литературы той или иной поры. Известно, что до 19 века рассказы были близки к новеллам, в 19 веке появился в рассказах подтекст, чего не могло быть в более раннюю эпоху</w:t>
      </w:r>
      <w:proofErr w:type="gramStart"/>
      <w:r w:rsidRPr="00C705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</w:p>
    <w:p w:rsidR="00AC4134" w:rsidRPr="00AC4134" w:rsidRDefault="00AC4134" w:rsidP="00AC41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0584" w:rsidRPr="00AC4134" w:rsidRDefault="00C70584" w:rsidP="00AC41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7FE2" w:rsidRDefault="00147FE2" w:rsidP="00147FE2">
      <w:pPr>
        <w:tabs>
          <w:tab w:val="left" w:pos="1485"/>
          <w:tab w:val="left" w:pos="7080"/>
        </w:tabs>
        <w:spacing w:after="0"/>
        <w:jc w:val="both"/>
        <w:rPr>
          <w:rFonts w:ascii="Times New Roman" w:hAnsi="Times New Roman" w:cs="Times New Roman"/>
          <w:b/>
        </w:rPr>
      </w:pPr>
    </w:p>
    <w:p w:rsidR="004367B5" w:rsidRPr="00147FE2" w:rsidRDefault="000D37AB" w:rsidP="00147FE2">
      <w:pPr>
        <w:tabs>
          <w:tab w:val="left" w:pos="1485"/>
          <w:tab w:val="left" w:pos="7080"/>
        </w:tabs>
        <w:spacing w:after="0"/>
        <w:jc w:val="both"/>
        <w:rPr>
          <w:rFonts w:ascii="Times New Roman" w:hAnsi="Times New Roman" w:cs="Times New Roman"/>
        </w:rPr>
      </w:pPr>
      <w:r w:rsidRPr="00147FE2">
        <w:rPr>
          <w:rFonts w:ascii="Times New Roman" w:hAnsi="Times New Roman" w:cs="Times New Roman"/>
          <w:b/>
        </w:rPr>
        <w:lastRenderedPageBreak/>
        <w:t>ПРОВЕРОЧНАЯ РАБОТА № 1</w:t>
      </w:r>
      <w:r w:rsidR="00147FE2" w:rsidRPr="00147FE2">
        <w:rPr>
          <w:rFonts w:ascii="Times New Roman" w:hAnsi="Times New Roman" w:cs="Times New Roman"/>
        </w:rPr>
        <w:t xml:space="preserve">           _______________________________                 </w:t>
      </w:r>
      <w:r w:rsidR="00147FE2" w:rsidRPr="00147FE2">
        <w:rPr>
          <w:rFonts w:ascii="Times New Roman" w:hAnsi="Times New Roman" w:cs="Times New Roman"/>
        </w:rPr>
        <w:tab/>
        <w:t>2кл</w:t>
      </w:r>
    </w:p>
    <w:p w:rsidR="000D37AB" w:rsidRPr="00147FE2" w:rsidRDefault="00EC3F88" w:rsidP="00147FE2">
      <w:pPr>
        <w:tabs>
          <w:tab w:val="left" w:pos="1485"/>
        </w:tabs>
        <w:spacing w:after="0"/>
        <w:rPr>
          <w:rFonts w:ascii="Times New Roman" w:hAnsi="Times New Roman" w:cs="Times New Roman"/>
        </w:rPr>
      </w:pPr>
      <w:r w:rsidRPr="00147FE2">
        <w:rPr>
          <w:rFonts w:ascii="Times New Roman" w:hAnsi="Times New Roman" w:cs="Times New Roman"/>
          <w:b/>
        </w:rPr>
        <w:t>«</w:t>
      </w:r>
      <w:proofErr w:type="spellStart"/>
      <w:r w:rsidRPr="00147FE2">
        <w:rPr>
          <w:rFonts w:ascii="Times New Roman" w:hAnsi="Times New Roman" w:cs="Times New Roman"/>
          <w:b/>
        </w:rPr>
        <w:t>Загадалки</w:t>
      </w:r>
      <w:proofErr w:type="spellEnd"/>
      <w:r w:rsidRPr="00147FE2">
        <w:rPr>
          <w:rFonts w:ascii="Times New Roman" w:hAnsi="Times New Roman" w:cs="Times New Roman"/>
          <w:b/>
        </w:rPr>
        <w:t>».</w:t>
      </w:r>
      <w:r w:rsidR="00147FE2" w:rsidRPr="00147FE2">
        <w:rPr>
          <w:rFonts w:ascii="Times New Roman" w:hAnsi="Times New Roman" w:cs="Times New Roman"/>
          <w:b/>
        </w:rPr>
        <w:t xml:space="preserve">      </w:t>
      </w:r>
      <w:r w:rsidRPr="00147FE2">
        <w:rPr>
          <w:rFonts w:ascii="Times New Roman" w:hAnsi="Times New Roman" w:cs="Times New Roman"/>
        </w:rPr>
        <w:t xml:space="preserve">Поставь цифру номера вопроса над </w:t>
      </w:r>
      <w:r w:rsidR="000D37AB" w:rsidRPr="00147FE2">
        <w:rPr>
          <w:rFonts w:ascii="Times New Roman" w:hAnsi="Times New Roman" w:cs="Times New Roman"/>
        </w:rPr>
        <w:t>правильн</w:t>
      </w:r>
      <w:r w:rsidRPr="00147FE2">
        <w:rPr>
          <w:rFonts w:ascii="Times New Roman" w:hAnsi="Times New Roman" w:cs="Times New Roman"/>
        </w:rPr>
        <w:t>ым ответом</w:t>
      </w:r>
      <w:r w:rsidR="000D37AB" w:rsidRPr="00147FE2">
        <w:rPr>
          <w:rFonts w:ascii="Times New Roman" w:hAnsi="Times New Roman" w:cs="Times New Roman"/>
        </w:rPr>
        <w:t>.</w:t>
      </w:r>
    </w:p>
    <w:p w:rsidR="000D37AB" w:rsidRPr="00147FE2" w:rsidRDefault="00EC3F88" w:rsidP="00147F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>1. И</w:t>
      </w:r>
      <w:r w:rsidR="000D37AB"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>зображение неодушевленных предметов как одушевленных, при котором они наделяются свойствами живых существ: даром речи, способностью мыслить и чувствовать</w:t>
      </w:r>
      <w:r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>.</w:t>
      </w:r>
    </w:p>
    <w:p w:rsidR="000D37AB" w:rsidRPr="00147FE2" w:rsidRDefault="000D37AB" w:rsidP="00147F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47FE2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3F1ED"/>
        </w:rPr>
        <w:t> </w:t>
      </w:r>
      <w:r w:rsidR="00EC3F88"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>2.С</w:t>
      </w:r>
      <w:r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 xml:space="preserve">тихотворное или прозаическое литературное произведение нравоучительного, сатирического характера. В конце или </w:t>
      </w:r>
      <w:proofErr w:type="gramStart"/>
      <w:r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>в начале</w:t>
      </w:r>
      <w:proofErr w:type="gramEnd"/>
      <w:r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 xml:space="preserve"> содержится краткое нравоучительное заключение — так называемая мораль.</w:t>
      </w:r>
    </w:p>
    <w:p w:rsidR="000D37AB" w:rsidRPr="00147FE2" w:rsidRDefault="000D37AB" w:rsidP="00147F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47FE2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3F1ED"/>
        </w:rPr>
        <w:t> </w:t>
      </w:r>
      <w:r w:rsidR="00EC3F88"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>3.</w:t>
      </w:r>
      <w:r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>То, что было в действительност</w:t>
      </w:r>
      <w:r w:rsidR="00EC3F88"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>и, происходило на самом деле.</w:t>
      </w:r>
      <w:r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 xml:space="preserve"> Рассказ о действительном событии, происшествии</w:t>
      </w:r>
      <w:r w:rsidR="00EC3F88"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>.</w:t>
      </w:r>
    </w:p>
    <w:p w:rsidR="000D37AB" w:rsidRPr="00147FE2" w:rsidRDefault="00EC3F88" w:rsidP="00147F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>4. Э</w:t>
      </w:r>
      <w:r w:rsidR="000D37AB"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>то словесное</w:t>
      </w:r>
      <w:r w:rsidR="000D37AB" w:rsidRPr="00147FE2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3F1ED"/>
        </w:rPr>
        <w:t> </w:t>
      </w:r>
      <w:r w:rsidR="000D37AB" w:rsidRPr="00147FE2">
        <w:rPr>
          <w:rFonts w:ascii="Times New Roman" w:hAnsi="Times New Roman" w:cs="Times New Roman"/>
          <w:bCs/>
          <w:color w:val="000000" w:themeColor="text1"/>
          <w:shd w:val="clear" w:color="auto" w:fill="F3F1ED"/>
        </w:rPr>
        <w:t>творчество</w:t>
      </w:r>
      <w:r w:rsidR="000D37AB" w:rsidRPr="00147FE2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3F1ED"/>
        </w:rPr>
        <w:t> </w:t>
      </w:r>
      <w:r w:rsidR="000D37AB"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>народа, не записывающего свои сочинения, а изустно передаваемого (из уст в уста) из поколения в поколение</w:t>
      </w:r>
      <w:r w:rsidRPr="00147FE2">
        <w:rPr>
          <w:rFonts w:ascii="Times New Roman" w:hAnsi="Times New Roman" w:cs="Times New Roman"/>
          <w:color w:val="000000" w:themeColor="text1"/>
        </w:rPr>
        <w:t>.</w:t>
      </w:r>
    </w:p>
    <w:p w:rsidR="00EC3F88" w:rsidRPr="00147FE2" w:rsidRDefault="00EC3F88" w:rsidP="00147FE2">
      <w:pPr>
        <w:spacing w:after="0"/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</w:pPr>
      <w:r w:rsidRPr="00147FE2">
        <w:rPr>
          <w:rFonts w:ascii="Times New Roman" w:hAnsi="Times New Roman" w:cs="Times New Roman"/>
          <w:color w:val="000000" w:themeColor="text1"/>
        </w:rPr>
        <w:t>5. М</w:t>
      </w:r>
      <w:r w:rsidRPr="00147FE2">
        <w:rPr>
          <w:rFonts w:ascii="Times New Roman" w:hAnsi="Times New Roman" w:cs="Times New Roman"/>
          <w:color w:val="000000" w:themeColor="text1"/>
        </w:rPr>
        <w:t xml:space="preserve">алая форма лирики, </w:t>
      </w:r>
      <w:r w:rsidRPr="00147FE2">
        <w:rPr>
          <w:rFonts w:ascii="Times New Roman" w:hAnsi="Times New Roman" w:cs="Times New Roman"/>
          <w:color w:val="000000" w:themeColor="text1"/>
        </w:rPr>
        <w:t>о</w:t>
      </w:r>
      <w:r w:rsidRPr="00147FE2">
        <w:rPr>
          <w:rFonts w:ascii="Times New Roman" w:hAnsi="Times New Roman" w:cs="Times New Roman"/>
          <w:color w:val="000000" w:themeColor="text1"/>
        </w:rPr>
        <w:t>писание внутреннего мира героя, его чувств, эмоций</w:t>
      </w:r>
      <w:r w:rsidRPr="00147FE2">
        <w:rPr>
          <w:rFonts w:ascii="Times New Roman" w:hAnsi="Times New Roman" w:cs="Times New Roman"/>
          <w:color w:val="000000" w:themeColor="text1"/>
        </w:rPr>
        <w:t>, имеет ритм</w:t>
      </w:r>
      <w:proofErr w:type="gramStart"/>
      <w:r w:rsidRPr="00147FE2">
        <w:rPr>
          <w:rFonts w:ascii="Times New Roman" w:hAnsi="Times New Roman" w:cs="Times New Roman"/>
          <w:color w:val="000000" w:themeColor="text1"/>
        </w:rPr>
        <w:t>.</w:t>
      </w:r>
      <w:proofErr w:type="gramEnd"/>
      <w:r w:rsidRPr="00147FE2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147FE2">
        <w:rPr>
          <w:rFonts w:ascii="Times New Roman" w:hAnsi="Times New Roman" w:cs="Times New Roman"/>
          <w:color w:val="000000" w:themeColor="text1"/>
        </w:rPr>
        <w:t>в</w:t>
      </w:r>
      <w:proofErr w:type="gramEnd"/>
      <w:r w:rsidRPr="00147FE2">
        <w:rPr>
          <w:rFonts w:ascii="Times New Roman" w:hAnsi="Times New Roman" w:cs="Times New Roman"/>
          <w:color w:val="000000" w:themeColor="text1"/>
        </w:rPr>
        <w:t>ыразительность, рифму.</w:t>
      </w:r>
    </w:p>
    <w:p w:rsidR="00147FE2" w:rsidRPr="00147FE2" w:rsidRDefault="00EC3F88" w:rsidP="00147FE2">
      <w:pPr>
        <w:spacing w:after="0"/>
        <w:rPr>
          <w:rFonts w:ascii="Times New Roman" w:hAnsi="Times New Roman" w:cs="Times New Roman"/>
        </w:rPr>
      </w:pPr>
      <w:r w:rsidRPr="00147FE2"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  <w:t xml:space="preserve"> Стихотворение, у</w:t>
      </w:r>
      <w:r w:rsidR="000D37AB" w:rsidRPr="00147FE2"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  <w:t>стное</w:t>
      </w:r>
      <w:r w:rsidR="000D37AB" w:rsidRPr="00147FE2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3F1ED"/>
        </w:rPr>
        <w:t> </w:t>
      </w:r>
      <w:r w:rsidR="000D37AB" w:rsidRPr="00147FE2"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  <w:t>народное</w:t>
      </w:r>
      <w:r w:rsidR="000D37AB" w:rsidRPr="00147FE2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3F1ED"/>
        </w:rPr>
        <w:t> </w:t>
      </w:r>
      <w:r w:rsidR="000D37AB" w:rsidRPr="00147FE2"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  <w:t>творчество</w:t>
      </w:r>
      <w:r w:rsidRPr="00147FE2"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  <w:t>, о</w:t>
      </w:r>
      <w:r w:rsidR="000D37AB" w:rsidRPr="00147FE2"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  <w:t>лицетворение</w:t>
      </w:r>
      <w:r w:rsidRPr="00147FE2"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  <w:t>, б</w:t>
      </w:r>
      <w:r w:rsidR="000D37AB" w:rsidRPr="00147FE2"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  <w:t>ыль</w:t>
      </w:r>
      <w:r w:rsidRPr="00147FE2"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  <w:t xml:space="preserve">,  </w:t>
      </w:r>
      <w:proofErr w:type="spellStart"/>
      <w:proofErr w:type="gramStart"/>
      <w:r w:rsidRPr="00147FE2"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  <w:t>б</w:t>
      </w:r>
      <w:r w:rsidR="000D37AB" w:rsidRPr="00147FE2"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  <w:t>а́сня</w:t>
      </w:r>
      <w:proofErr w:type="spellEnd"/>
      <w:proofErr w:type="gramEnd"/>
      <w:r w:rsidRPr="00147FE2"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  <w:t>.</w:t>
      </w:r>
    </w:p>
    <w:p w:rsidR="00147FE2" w:rsidRPr="00147FE2" w:rsidRDefault="00147FE2" w:rsidP="00147FE2">
      <w:pPr>
        <w:spacing w:after="0"/>
        <w:rPr>
          <w:rFonts w:ascii="Times New Roman" w:hAnsi="Times New Roman" w:cs="Times New Roman"/>
          <w:b/>
        </w:rPr>
      </w:pPr>
    </w:p>
    <w:p w:rsidR="00147FE2" w:rsidRPr="00147FE2" w:rsidRDefault="00147FE2" w:rsidP="00147FE2">
      <w:pPr>
        <w:spacing w:after="0"/>
        <w:rPr>
          <w:rFonts w:ascii="Times New Roman" w:hAnsi="Times New Roman" w:cs="Times New Roman"/>
        </w:rPr>
      </w:pPr>
      <w:r w:rsidRPr="00147FE2">
        <w:rPr>
          <w:rFonts w:ascii="Times New Roman" w:hAnsi="Times New Roman" w:cs="Times New Roman"/>
          <w:b/>
        </w:rPr>
        <w:t xml:space="preserve">«Найди автора».                </w:t>
      </w:r>
      <w:r w:rsidRPr="00147FE2">
        <w:rPr>
          <w:rFonts w:ascii="Times New Roman" w:hAnsi="Times New Roman" w:cs="Times New Roman"/>
        </w:rPr>
        <w:t>Соедини стрелками автора и его произведения.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69"/>
        <w:gridCol w:w="7371"/>
      </w:tblGrid>
      <w:tr w:rsidR="00147FE2" w:rsidRPr="00147FE2" w:rsidTr="00147FE2">
        <w:tc>
          <w:tcPr>
            <w:tcW w:w="3369" w:type="dxa"/>
          </w:tcPr>
          <w:p w:rsidR="00147FE2" w:rsidRPr="00147FE2" w:rsidRDefault="00147FE2" w:rsidP="00147F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 xml:space="preserve">А.С. Пушкин </w:t>
            </w:r>
          </w:p>
          <w:p w:rsidR="00147FE2" w:rsidRPr="00147FE2" w:rsidRDefault="00147FE2" w:rsidP="00147F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71" w:type="dxa"/>
          </w:tcPr>
          <w:p w:rsidR="00147FE2" w:rsidRPr="00147FE2" w:rsidRDefault="00147FE2" w:rsidP="00147F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 xml:space="preserve">загадка, пословица, считалка, прибаутка считалки, небылицы, </w:t>
            </w:r>
            <w:proofErr w:type="spellStart"/>
            <w:r w:rsidRPr="00147FE2">
              <w:rPr>
                <w:rFonts w:ascii="Times New Roman" w:hAnsi="Times New Roman" w:cs="Times New Roman"/>
                <w:color w:val="000000" w:themeColor="text1"/>
              </w:rPr>
              <w:t>потешки</w:t>
            </w:r>
            <w:proofErr w:type="spellEnd"/>
            <w:r w:rsidRPr="00147FE2">
              <w:rPr>
                <w:rFonts w:ascii="Times New Roman" w:hAnsi="Times New Roman" w:cs="Times New Roman"/>
                <w:color w:val="000000" w:themeColor="text1"/>
              </w:rPr>
              <w:t xml:space="preserve"> и прибаутки</w:t>
            </w:r>
          </w:p>
        </w:tc>
      </w:tr>
      <w:tr w:rsidR="00147FE2" w:rsidRPr="00147FE2" w:rsidTr="00147FE2">
        <w:trPr>
          <w:trHeight w:val="292"/>
        </w:trPr>
        <w:tc>
          <w:tcPr>
            <w:tcW w:w="3369" w:type="dxa"/>
          </w:tcPr>
          <w:p w:rsidR="00147FE2" w:rsidRPr="00147FE2" w:rsidRDefault="00147FE2" w:rsidP="00147F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 xml:space="preserve">И.А. Крылов </w:t>
            </w:r>
          </w:p>
        </w:tc>
        <w:tc>
          <w:tcPr>
            <w:tcW w:w="7371" w:type="dxa"/>
          </w:tcPr>
          <w:p w:rsidR="00147FE2" w:rsidRPr="00147FE2" w:rsidRDefault="00147FE2" w:rsidP="00147F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«Сказка о рыбаке и рыбке»</w:t>
            </w:r>
          </w:p>
        </w:tc>
      </w:tr>
      <w:tr w:rsidR="00147FE2" w:rsidRPr="00147FE2" w:rsidTr="00147FE2">
        <w:tc>
          <w:tcPr>
            <w:tcW w:w="3369" w:type="dxa"/>
            <w:vMerge w:val="restart"/>
          </w:tcPr>
          <w:p w:rsidR="00147FE2" w:rsidRPr="00147FE2" w:rsidRDefault="00147FE2" w:rsidP="00147F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Л.Н. Толстой</w:t>
            </w:r>
          </w:p>
        </w:tc>
        <w:tc>
          <w:tcPr>
            <w:tcW w:w="7371" w:type="dxa"/>
          </w:tcPr>
          <w:p w:rsidR="00147FE2" w:rsidRPr="00147FE2" w:rsidRDefault="00147FE2" w:rsidP="00147F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«У лукоморья дуб зелёный …»</w:t>
            </w:r>
          </w:p>
        </w:tc>
      </w:tr>
      <w:tr w:rsidR="00147FE2" w:rsidRPr="00147FE2" w:rsidTr="00147FE2">
        <w:tc>
          <w:tcPr>
            <w:tcW w:w="3369" w:type="dxa"/>
            <w:vMerge/>
          </w:tcPr>
          <w:p w:rsidR="00147FE2" w:rsidRPr="00147FE2" w:rsidRDefault="00147FE2" w:rsidP="00147F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71" w:type="dxa"/>
          </w:tcPr>
          <w:p w:rsidR="00147FE2" w:rsidRPr="00147FE2" w:rsidRDefault="00147FE2" w:rsidP="00147F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«Стрекоза и муравей».</w:t>
            </w:r>
          </w:p>
        </w:tc>
      </w:tr>
      <w:tr w:rsidR="00147FE2" w:rsidRPr="00147FE2" w:rsidTr="00147FE2">
        <w:tc>
          <w:tcPr>
            <w:tcW w:w="3369" w:type="dxa"/>
            <w:vMerge/>
          </w:tcPr>
          <w:p w:rsidR="00147FE2" w:rsidRPr="00147FE2" w:rsidRDefault="00147FE2" w:rsidP="00147F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71" w:type="dxa"/>
          </w:tcPr>
          <w:p w:rsidR="00147FE2" w:rsidRPr="00147FE2" w:rsidRDefault="00147FE2" w:rsidP="00147F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«Старый дед и внучек».</w:t>
            </w:r>
          </w:p>
        </w:tc>
      </w:tr>
      <w:tr w:rsidR="00147FE2" w:rsidRPr="00147FE2" w:rsidTr="00147FE2">
        <w:tc>
          <w:tcPr>
            <w:tcW w:w="3369" w:type="dxa"/>
            <w:vMerge w:val="restart"/>
          </w:tcPr>
          <w:p w:rsidR="00147FE2" w:rsidRPr="00147FE2" w:rsidRDefault="00147FE2" w:rsidP="00147F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устное народное творчество</w:t>
            </w:r>
          </w:p>
        </w:tc>
        <w:tc>
          <w:tcPr>
            <w:tcW w:w="7371" w:type="dxa"/>
          </w:tcPr>
          <w:p w:rsidR="00147FE2" w:rsidRPr="00147FE2" w:rsidRDefault="00147FE2" w:rsidP="00147F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«Вот север, тучи нагоняя…»</w:t>
            </w:r>
          </w:p>
        </w:tc>
      </w:tr>
      <w:tr w:rsidR="00147FE2" w:rsidRPr="00147FE2" w:rsidTr="00147FE2">
        <w:tc>
          <w:tcPr>
            <w:tcW w:w="3369" w:type="dxa"/>
            <w:vMerge/>
          </w:tcPr>
          <w:p w:rsidR="00147FE2" w:rsidRPr="00147FE2" w:rsidRDefault="00147FE2" w:rsidP="00147F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71" w:type="dxa"/>
          </w:tcPr>
          <w:p w:rsidR="00147FE2" w:rsidRPr="00147FE2" w:rsidRDefault="00147FE2" w:rsidP="00147F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 xml:space="preserve">«Лебедь, рак и </w:t>
            </w:r>
          </w:p>
          <w:p w:rsidR="00147FE2" w:rsidRPr="00147FE2" w:rsidRDefault="00147FE2" w:rsidP="00147F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щука».</w:t>
            </w:r>
          </w:p>
        </w:tc>
      </w:tr>
      <w:tr w:rsidR="00147FE2" w:rsidRPr="00147FE2" w:rsidTr="00147FE2">
        <w:tc>
          <w:tcPr>
            <w:tcW w:w="3369" w:type="dxa"/>
            <w:vMerge/>
          </w:tcPr>
          <w:p w:rsidR="00147FE2" w:rsidRPr="00147FE2" w:rsidRDefault="00147FE2" w:rsidP="00147F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71" w:type="dxa"/>
          </w:tcPr>
          <w:p w:rsidR="00147FE2" w:rsidRPr="00147FE2" w:rsidRDefault="00147FE2" w:rsidP="00147F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«Филиппок».</w:t>
            </w:r>
          </w:p>
        </w:tc>
      </w:tr>
      <w:tr w:rsidR="00147FE2" w:rsidRPr="00147FE2" w:rsidTr="00147FE2">
        <w:tc>
          <w:tcPr>
            <w:tcW w:w="3369" w:type="dxa"/>
            <w:vMerge/>
          </w:tcPr>
          <w:p w:rsidR="00147FE2" w:rsidRPr="00147FE2" w:rsidRDefault="00147FE2" w:rsidP="00147F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71" w:type="dxa"/>
          </w:tcPr>
          <w:p w:rsidR="00147FE2" w:rsidRPr="00147FE2" w:rsidRDefault="00147FE2" w:rsidP="00147F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gramStart"/>
            <w:r w:rsidRPr="00147FE2">
              <w:rPr>
                <w:rFonts w:ascii="Times New Roman" w:hAnsi="Times New Roman" w:cs="Times New Roman"/>
                <w:color w:val="000000" w:themeColor="text1"/>
              </w:rPr>
              <w:t>Правда</w:t>
            </w:r>
            <w:proofErr w:type="gramEnd"/>
            <w:r w:rsidRPr="00147FE2">
              <w:rPr>
                <w:rFonts w:ascii="Times New Roman" w:hAnsi="Times New Roman" w:cs="Times New Roman"/>
                <w:color w:val="000000" w:themeColor="text1"/>
              </w:rPr>
              <w:t xml:space="preserve"> всего </w:t>
            </w:r>
          </w:p>
          <w:p w:rsidR="00147FE2" w:rsidRPr="00147FE2" w:rsidRDefault="00147FE2" w:rsidP="00147F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дороже».</w:t>
            </w:r>
          </w:p>
        </w:tc>
      </w:tr>
      <w:tr w:rsidR="00147FE2" w:rsidRPr="00147FE2" w:rsidTr="00147FE2">
        <w:tc>
          <w:tcPr>
            <w:tcW w:w="3369" w:type="dxa"/>
            <w:vMerge/>
          </w:tcPr>
          <w:p w:rsidR="00147FE2" w:rsidRPr="00147FE2" w:rsidRDefault="00147FE2" w:rsidP="00147F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71" w:type="dxa"/>
          </w:tcPr>
          <w:p w:rsidR="00147FE2" w:rsidRPr="00147FE2" w:rsidRDefault="00147FE2" w:rsidP="00147F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«Котёнок».</w:t>
            </w:r>
          </w:p>
        </w:tc>
      </w:tr>
      <w:tr w:rsidR="00147FE2" w:rsidRPr="00147FE2" w:rsidTr="00147FE2">
        <w:tc>
          <w:tcPr>
            <w:tcW w:w="3369" w:type="dxa"/>
            <w:vMerge/>
          </w:tcPr>
          <w:p w:rsidR="00147FE2" w:rsidRPr="00147FE2" w:rsidRDefault="00147FE2" w:rsidP="00147FE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71" w:type="dxa"/>
          </w:tcPr>
          <w:p w:rsidR="00147FE2" w:rsidRPr="00147FE2" w:rsidRDefault="00147FE2" w:rsidP="00147FE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«Зима! Крестьянин торжествуя…»</w:t>
            </w:r>
          </w:p>
        </w:tc>
      </w:tr>
    </w:tbl>
    <w:p w:rsidR="00147FE2" w:rsidRDefault="00147FE2" w:rsidP="00147FE2">
      <w:pPr>
        <w:tabs>
          <w:tab w:val="left" w:pos="1485"/>
          <w:tab w:val="left" w:pos="7080"/>
        </w:tabs>
        <w:spacing w:after="0"/>
        <w:jc w:val="both"/>
        <w:rPr>
          <w:rFonts w:ascii="Times New Roman" w:hAnsi="Times New Roman" w:cs="Times New Roman"/>
          <w:b/>
        </w:rPr>
      </w:pPr>
    </w:p>
    <w:p w:rsidR="00147FE2" w:rsidRPr="00147FE2" w:rsidRDefault="00147FE2" w:rsidP="00147FE2">
      <w:pPr>
        <w:tabs>
          <w:tab w:val="left" w:pos="1485"/>
          <w:tab w:val="left" w:pos="7080"/>
        </w:tabs>
        <w:spacing w:after="0"/>
        <w:jc w:val="both"/>
        <w:rPr>
          <w:rFonts w:ascii="Times New Roman" w:hAnsi="Times New Roman" w:cs="Times New Roman"/>
        </w:rPr>
      </w:pPr>
      <w:r w:rsidRPr="00147FE2">
        <w:rPr>
          <w:rFonts w:ascii="Times New Roman" w:hAnsi="Times New Roman" w:cs="Times New Roman"/>
          <w:b/>
        </w:rPr>
        <w:t>ПРОВЕРОЧНАЯ РАБОТА № 1</w:t>
      </w:r>
      <w:r w:rsidRPr="00147FE2">
        <w:rPr>
          <w:rFonts w:ascii="Times New Roman" w:hAnsi="Times New Roman" w:cs="Times New Roman"/>
        </w:rPr>
        <w:t xml:space="preserve">           _______________________________                 </w:t>
      </w:r>
      <w:r w:rsidRPr="00147FE2">
        <w:rPr>
          <w:rFonts w:ascii="Times New Roman" w:hAnsi="Times New Roman" w:cs="Times New Roman"/>
        </w:rPr>
        <w:tab/>
        <w:t>2кл</w:t>
      </w:r>
    </w:p>
    <w:p w:rsidR="00147FE2" w:rsidRPr="00147FE2" w:rsidRDefault="00147FE2" w:rsidP="00147FE2">
      <w:pPr>
        <w:tabs>
          <w:tab w:val="left" w:pos="1485"/>
        </w:tabs>
        <w:spacing w:after="0"/>
        <w:rPr>
          <w:rFonts w:ascii="Times New Roman" w:hAnsi="Times New Roman" w:cs="Times New Roman"/>
        </w:rPr>
      </w:pPr>
      <w:r w:rsidRPr="00147FE2">
        <w:rPr>
          <w:rFonts w:ascii="Times New Roman" w:hAnsi="Times New Roman" w:cs="Times New Roman"/>
          <w:b/>
        </w:rPr>
        <w:t>«</w:t>
      </w:r>
      <w:proofErr w:type="spellStart"/>
      <w:r w:rsidRPr="00147FE2">
        <w:rPr>
          <w:rFonts w:ascii="Times New Roman" w:hAnsi="Times New Roman" w:cs="Times New Roman"/>
          <w:b/>
        </w:rPr>
        <w:t>Загадалки</w:t>
      </w:r>
      <w:proofErr w:type="spellEnd"/>
      <w:r w:rsidRPr="00147FE2">
        <w:rPr>
          <w:rFonts w:ascii="Times New Roman" w:hAnsi="Times New Roman" w:cs="Times New Roman"/>
          <w:b/>
        </w:rPr>
        <w:t xml:space="preserve">».      </w:t>
      </w:r>
      <w:r w:rsidRPr="00147FE2">
        <w:rPr>
          <w:rFonts w:ascii="Times New Roman" w:hAnsi="Times New Roman" w:cs="Times New Roman"/>
        </w:rPr>
        <w:t>Поставь цифру номера вопроса над правильным ответом.</w:t>
      </w:r>
    </w:p>
    <w:p w:rsidR="00147FE2" w:rsidRPr="00147FE2" w:rsidRDefault="00147FE2" w:rsidP="00147F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>1. Изображение неодушевленных предметов как одушевленных, при котором они наделяются свойствами живых существ: даром речи, способностью мыслить и чувствовать.</w:t>
      </w:r>
    </w:p>
    <w:p w:rsidR="00147FE2" w:rsidRPr="00147FE2" w:rsidRDefault="00147FE2" w:rsidP="00147F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47FE2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3F1ED"/>
        </w:rPr>
        <w:t> </w:t>
      </w:r>
      <w:r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 xml:space="preserve">2.Стихотворное или прозаическое литературное произведение нравоучительного, сатирического характера. В конце или </w:t>
      </w:r>
      <w:proofErr w:type="gramStart"/>
      <w:r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>в начале</w:t>
      </w:r>
      <w:proofErr w:type="gramEnd"/>
      <w:r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 xml:space="preserve"> содержится краткое нравоучительное заключение — так называемая мораль.</w:t>
      </w:r>
    </w:p>
    <w:p w:rsidR="00147FE2" w:rsidRPr="00147FE2" w:rsidRDefault="00147FE2" w:rsidP="00147F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47FE2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3F1ED"/>
        </w:rPr>
        <w:t> </w:t>
      </w:r>
      <w:r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>3.То, что было в действительности, происходило на самом деле. Рассказ о действительном событии, происшествии.</w:t>
      </w:r>
    </w:p>
    <w:p w:rsidR="00147FE2" w:rsidRPr="00147FE2" w:rsidRDefault="00147FE2" w:rsidP="00147F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>4. Это словесное</w:t>
      </w:r>
      <w:r w:rsidRPr="00147FE2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3F1ED"/>
        </w:rPr>
        <w:t> </w:t>
      </w:r>
      <w:r w:rsidRPr="00147FE2">
        <w:rPr>
          <w:rFonts w:ascii="Times New Roman" w:hAnsi="Times New Roman" w:cs="Times New Roman"/>
          <w:bCs/>
          <w:color w:val="000000" w:themeColor="text1"/>
          <w:shd w:val="clear" w:color="auto" w:fill="F3F1ED"/>
        </w:rPr>
        <w:t>творчество</w:t>
      </w:r>
      <w:r w:rsidRPr="00147FE2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3F1ED"/>
        </w:rPr>
        <w:t> </w:t>
      </w:r>
      <w:r w:rsidRPr="00147FE2">
        <w:rPr>
          <w:rFonts w:ascii="Times New Roman" w:hAnsi="Times New Roman" w:cs="Times New Roman"/>
          <w:color w:val="000000" w:themeColor="text1"/>
          <w:shd w:val="clear" w:color="auto" w:fill="F3F1ED"/>
        </w:rPr>
        <w:t>народа, не записывающего свои сочинения, а изустно передаваемого (из уст в уста) из поколения в поколение</w:t>
      </w:r>
      <w:r w:rsidRPr="00147FE2">
        <w:rPr>
          <w:rFonts w:ascii="Times New Roman" w:hAnsi="Times New Roman" w:cs="Times New Roman"/>
          <w:color w:val="000000" w:themeColor="text1"/>
        </w:rPr>
        <w:t>.</w:t>
      </w:r>
    </w:p>
    <w:p w:rsidR="00147FE2" w:rsidRPr="00147FE2" w:rsidRDefault="00147FE2" w:rsidP="00147FE2">
      <w:pPr>
        <w:spacing w:after="0"/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</w:pPr>
      <w:r w:rsidRPr="00147FE2">
        <w:rPr>
          <w:rFonts w:ascii="Times New Roman" w:hAnsi="Times New Roman" w:cs="Times New Roman"/>
          <w:color w:val="000000" w:themeColor="text1"/>
        </w:rPr>
        <w:t>5. Малая форма лирики, описание внутреннего мира героя, его чувств, эмоций, имеет ритм</w:t>
      </w:r>
      <w:proofErr w:type="gramStart"/>
      <w:r w:rsidRPr="00147FE2">
        <w:rPr>
          <w:rFonts w:ascii="Times New Roman" w:hAnsi="Times New Roman" w:cs="Times New Roman"/>
          <w:color w:val="000000" w:themeColor="text1"/>
        </w:rPr>
        <w:t>.</w:t>
      </w:r>
      <w:proofErr w:type="gramEnd"/>
      <w:r w:rsidRPr="00147FE2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147FE2">
        <w:rPr>
          <w:rFonts w:ascii="Times New Roman" w:hAnsi="Times New Roman" w:cs="Times New Roman"/>
          <w:color w:val="000000" w:themeColor="text1"/>
        </w:rPr>
        <w:t>в</w:t>
      </w:r>
      <w:proofErr w:type="gramEnd"/>
      <w:r w:rsidRPr="00147FE2">
        <w:rPr>
          <w:rFonts w:ascii="Times New Roman" w:hAnsi="Times New Roman" w:cs="Times New Roman"/>
          <w:color w:val="000000" w:themeColor="text1"/>
        </w:rPr>
        <w:t>ыразительность, рифму.</w:t>
      </w:r>
    </w:p>
    <w:p w:rsidR="00147FE2" w:rsidRPr="00147FE2" w:rsidRDefault="00147FE2" w:rsidP="00147FE2">
      <w:pPr>
        <w:spacing w:after="0"/>
        <w:rPr>
          <w:rFonts w:ascii="Times New Roman" w:hAnsi="Times New Roman" w:cs="Times New Roman"/>
        </w:rPr>
      </w:pPr>
      <w:r w:rsidRPr="00147FE2"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  <w:t xml:space="preserve"> Стихотворение, устное</w:t>
      </w:r>
      <w:r w:rsidRPr="00147FE2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3F1ED"/>
        </w:rPr>
        <w:t> </w:t>
      </w:r>
      <w:r w:rsidRPr="00147FE2"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  <w:t>народное</w:t>
      </w:r>
      <w:r w:rsidRPr="00147FE2">
        <w:rPr>
          <w:rStyle w:val="apple-converted-space"/>
          <w:rFonts w:ascii="Times New Roman" w:hAnsi="Times New Roman" w:cs="Times New Roman"/>
          <w:color w:val="000000" w:themeColor="text1"/>
          <w:shd w:val="clear" w:color="auto" w:fill="F3F1ED"/>
        </w:rPr>
        <w:t> </w:t>
      </w:r>
      <w:r w:rsidRPr="00147FE2"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  <w:t xml:space="preserve">творчество, олицетворение, быль,  </w:t>
      </w:r>
      <w:proofErr w:type="spellStart"/>
      <w:proofErr w:type="gramStart"/>
      <w:r w:rsidRPr="00147FE2"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  <w:t>ба́сня</w:t>
      </w:r>
      <w:proofErr w:type="spellEnd"/>
      <w:proofErr w:type="gramEnd"/>
      <w:r w:rsidRPr="00147FE2">
        <w:rPr>
          <w:rFonts w:ascii="Times New Roman" w:hAnsi="Times New Roman" w:cs="Times New Roman"/>
          <w:b/>
          <w:bCs/>
          <w:color w:val="000000" w:themeColor="text1"/>
          <w:shd w:val="clear" w:color="auto" w:fill="F3F1ED"/>
        </w:rPr>
        <w:t>.</w:t>
      </w:r>
    </w:p>
    <w:p w:rsidR="00147FE2" w:rsidRPr="00147FE2" w:rsidRDefault="00147FE2" w:rsidP="00147FE2">
      <w:pPr>
        <w:spacing w:after="0"/>
        <w:rPr>
          <w:rFonts w:ascii="Times New Roman" w:hAnsi="Times New Roman" w:cs="Times New Roman"/>
          <w:b/>
        </w:rPr>
      </w:pPr>
    </w:p>
    <w:p w:rsidR="00147FE2" w:rsidRPr="00147FE2" w:rsidRDefault="00147FE2" w:rsidP="00147FE2">
      <w:pPr>
        <w:spacing w:after="0"/>
        <w:rPr>
          <w:rFonts w:ascii="Times New Roman" w:hAnsi="Times New Roman" w:cs="Times New Roman"/>
        </w:rPr>
      </w:pPr>
      <w:r w:rsidRPr="00147FE2">
        <w:rPr>
          <w:rFonts w:ascii="Times New Roman" w:hAnsi="Times New Roman" w:cs="Times New Roman"/>
          <w:b/>
        </w:rPr>
        <w:t xml:space="preserve">«Найди автора».                </w:t>
      </w:r>
      <w:r w:rsidRPr="00147FE2">
        <w:rPr>
          <w:rFonts w:ascii="Times New Roman" w:hAnsi="Times New Roman" w:cs="Times New Roman"/>
        </w:rPr>
        <w:t>Соедини стрелками автора и его произведения.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69"/>
        <w:gridCol w:w="7371"/>
      </w:tblGrid>
      <w:tr w:rsidR="00147FE2" w:rsidRPr="00147FE2" w:rsidTr="001B56BC">
        <w:tc>
          <w:tcPr>
            <w:tcW w:w="3369" w:type="dxa"/>
          </w:tcPr>
          <w:p w:rsidR="00147FE2" w:rsidRPr="00147FE2" w:rsidRDefault="00147FE2" w:rsidP="001B56B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 xml:space="preserve">А.С. Пушкин </w:t>
            </w:r>
          </w:p>
          <w:p w:rsidR="00147FE2" w:rsidRPr="00147FE2" w:rsidRDefault="00147FE2" w:rsidP="001B56B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71" w:type="dxa"/>
          </w:tcPr>
          <w:p w:rsidR="00147FE2" w:rsidRPr="00147FE2" w:rsidRDefault="00147FE2" w:rsidP="001B56B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 xml:space="preserve">загадка, пословица, считалка, прибаутка считалки, небылицы, </w:t>
            </w:r>
            <w:proofErr w:type="spellStart"/>
            <w:r w:rsidRPr="00147FE2">
              <w:rPr>
                <w:rFonts w:ascii="Times New Roman" w:hAnsi="Times New Roman" w:cs="Times New Roman"/>
                <w:color w:val="000000" w:themeColor="text1"/>
              </w:rPr>
              <w:t>потешки</w:t>
            </w:r>
            <w:proofErr w:type="spellEnd"/>
            <w:r w:rsidRPr="00147FE2">
              <w:rPr>
                <w:rFonts w:ascii="Times New Roman" w:hAnsi="Times New Roman" w:cs="Times New Roman"/>
                <w:color w:val="000000" w:themeColor="text1"/>
              </w:rPr>
              <w:t xml:space="preserve"> и прибаутки</w:t>
            </w:r>
          </w:p>
        </w:tc>
      </w:tr>
      <w:tr w:rsidR="00147FE2" w:rsidRPr="00147FE2" w:rsidTr="001B56BC">
        <w:trPr>
          <w:trHeight w:val="292"/>
        </w:trPr>
        <w:tc>
          <w:tcPr>
            <w:tcW w:w="3369" w:type="dxa"/>
          </w:tcPr>
          <w:p w:rsidR="00147FE2" w:rsidRPr="00147FE2" w:rsidRDefault="00147FE2" w:rsidP="001B56B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 xml:space="preserve">И.А. Крылов </w:t>
            </w:r>
          </w:p>
        </w:tc>
        <w:tc>
          <w:tcPr>
            <w:tcW w:w="7371" w:type="dxa"/>
          </w:tcPr>
          <w:p w:rsidR="00147FE2" w:rsidRPr="00147FE2" w:rsidRDefault="00147FE2" w:rsidP="001B56B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«Сказка о рыбаке и рыбке»</w:t>
            </w:r>
          </w:p>
        </w:tc>
      </w:tr>
      <w:tr w:rsidR="00147FE2" w:rsidRPr="00147FE2" w:rsidTr="001B56BC">
        <w:tc>
          <w:tcPr>
            <w:tcW w:w="3369" w:type="dxa"/>
            <w:vMerge w:val="restart"/>
          </w:tcPr>
          <w:p w:rsidR="00147FE2" w:rsidRPr="00147FE2" w:rsidRDefault="00147FE2" w:rsidP="001B56B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Л.Н. Толстой</w:t>
            </w:r>
          </w:p>
        </w:tc>
        <w:tc>
          <w:tcPr>
            <w:tcW w:w="7371" w:type="dxa"/>
          </w:tcPr>
          <w:p w:rsidR="00147FE2" w:rsidRPr="00147FE2" w:rsidRDefault="00147FE2" w:rsidP="001B56B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«У лукоморья дуб зелёный …»</w:t>
            </w:r>
          </w:p>
        </w:tc>
      </w:tr>
      <w:tr w:rsidR="00147FE2" w:rsidRPr="00147FE2" w:rsidTr="001B56BC">
        <w:tc>
          <w:tcPr>
            <w:tcW w:w="3369" w:type="dxa"/>
            <w:vMerge/>
          </w:tcPr>
          <w:p w:rsidR="00147FE2" w:rsidRPr="00147FE2" w:rsidRDefault="00147FE2" w:rsidP="001B56B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71" w:type="dxa"/>
          </w:tcPr>
          <w:p w:rsidR="00147FE2" w:rsidRPr="00147FE2" w:rsidRDefault="00147FE2" w:rsidP="001B56B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«Стрекоза и муравей».</w:t>
            </w:r>
          </w:p>
        </w:tc>
      </w:tr>
      <w:tr w:rsidR="00147FE2" w:rsidRPr="00147FE2" w:rsidTr="001B56BC">
        <w:tc>
          <w:tcPr>
            <w:tcW w:w="3369" w:type="dxa"/>
            <w:vMerge/>
          </w:tcPr>
          <w:p w:rsidR="00147FE2" w:rsidRPr="00147FE2" w:rsidRDefault="00147FE2" w:rsidP="001B56B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71" w:type="dxa"/>
          </w:tcPr>
          <w:p w:rsidR="00147FE2" w:rsidRPr="00147FE2" w:rsidRDefault="00147FE2" w:rsidP="001B56B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«Старый дед и внучек».</w:t>
            </w:r>
          </w:p>
        </w:tc>
      </w:tr>
      <w:tr w:rsidR="00147FE2" w:rsidRPr="00147FE2" w:rsidTr="001B56BC">
        <w:tc>
          <w:tcPr>
            <w:tcW w:w="3369" w:type="dxa"/>
            <w:vMerge w:val="restart"/>
          </w:tcPr>
          <w:p w:rsidR="00147FE2" w:rsidRPr="00147FE2" w:rsidRDefault="00147FE2" w:rsidP="001B56B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устное народное творчество</w:t>
            </w:r>
          </w:p>
        </w:tc>
        <w:tc>
          <w:tcPr>
            <w:tcW w:w="7371" w:type="dxa"/>
          </w:tcPr>
          <w:p w:rsidR="00147FE2" w:rsidRPr="00147FE2" w:rsidRDefault="00147FE2" w:rsidP="001B56B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«Вот север, тучи нагоняя…»</w:t>
            </w:r>
          </w:p>
        </w:tc>
      </w:tr>
      <w:tr w:rsidR="00147FE2" w:rsidRPr="00147FE2" w:rsidTr="001B56BC">
        <w:tc>
          <w:tcPr>
            <w:tcW w:w="3369" w:type="dxa"/>
            <w:vMerge/>
          </w:tcPr>
          <w:p w:rsidR="00147FE2" w:rsidRPr="00147FE2" w:rsidRDefault="00147FE2" w:rsidP="001B56B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71" w:type="dxa"/>
          </w:tcPr>
          <w:p w:rsidR="00147FE2" w:rsidRPr="00147FE2" w:rsidRDefault="00147FE2" w:rsidP="001B56B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 xml:space="preserve">«Лебедь, рак и </w:t>
            </w:r>
          </w:p>
          <w:p w:rsidR="00147FE2" w:rsidRPr="00147FE2" w:rsidRDefault="00147FE2" w:rsidP="001B56B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щука».</w:t>
            </w:r>
          </w:p>
        </w:tc>
      </w:tr>
      <w:tr w:rsidR="00147FE2" w:rsidRPr="00147FE2" w:rsidTr="001B56BC">
        <w:tc>
          <w:tcPr>
            <w:tcW w:w="3369" w:type="dxa"/>
            <w:vMerge/>
          </w:tcPr>
          <w:p w:rsidR="00147FE2" w:rsidRPr="00147FE2" w:rsidRDefault="00147FE2" w:rsidP="001B56B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71" w:type="dxa"/>
          </w:tcPr>
          <w:p w:rsidR="00147FE2" w:rsidRPr="00147FE2" w:rsidRDefault="00147FE2" w:rsidP="001B56B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«Филиппок».</w:t>
            </w:r>
          </w:p>
        </w:tc>
      </w:tr>
      <w:tr w:rsidR="00147FE2" w:rsidRPr="00147FE2" w:rsidTr="001B56BC">
        <w:tc>
          <w:tcPr>
            <w:tcW w:w="3369" w:type="dxa"/>
            <w:vMerge/>
          </w:tcPr>
          <w:p w:rsidR="00147FE2" w:rsidRPr="00147FE2" w:rsidRDefault="00147FE2" w:rsidP="001B56B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71" w:type="dxa"/>
          </w:tcPr>
          <w:p w:rsidR="00147FE2" w:rsidRPr="00147FE2" w:rsidRDefault="00147FE2" w:rsidP="001B56B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gramStart"/>
            <w:r w:rsidRPr="00147FE2">
              <w:rPr>
                <w:rFonts w:ascii="Times New Roman" w:hAnsi="Times New Roman" w:cs="Times New Roman"/>
                <w:color w:val="000000" w:themeColor="text1"/>
              </w:rPr>
              <w:t>Правда</w:t>
            </w:r>
            <w:proofErr w:type="gramEnd"/>
            <w:r w:rsidRPr="00147FE2">
              <w:rPr>
                <w:rFonts w:ascii="Times New Roman" w:hAnsi="Times New Roman" w:cs="Times New Roman"/>
                <w:color w:val="000000" w:themeColor="text1"/>
              </w:rPr>
              <w:t xml:space="preserve"> всего </w:t>
            </w:r>
          </w:p>
          <w:p w:rsidR="00147FE2" w:rsidRPr="00147FE2" w:rsidRDefault="00147FE2" w:rsidP="001B56B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дороже».</w:t>
            </w:r>
          </w:p>
        </w:tc>
      </w:tr>
      <w:tr w:rsidR="00147FE2" w:rsidRPr="00147FE2" w:rsidTr="001B56BC">
        <w:tc>
          <w:tcPr>
            <w:tcW w:w="3369" w:type="dxa"/>
            <w:vMerge/>
          </w:tcPr>
          <w:p w:rsidR="00147FE2" w:rsidRPr="00147FE2" w:rsidRDefault="00147FE2" w:rsidP="001B56B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71" w:type="dxa"/>
          </w:tcPr>
          <w:p w:rsidR="00147FE2" w:rsidRPr="00147FE2" w:rsidRDefault="00147FE2" w:rsidP="001B56B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«Котёнок».</w:t>
            </w:r>
          </w:p>
        </w:tc>
      </w:tr>
      <w:tr w:rsidR="00147FE2" w:rsidRPr="00147FE2" w:rsidTr="001B56BC">
        <w:tc>
          <w:tcPr>
            <w:tcW w:w="3369" w:type="dxa"/>
            <w:vMerge/>
          </w:tcPr>
          <w:p w:rsidR="00147FE2" w:rsidRPr="00147FE2" w:rsidRDefault="00147FE2" w:rsidP="001B56B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71" w:type="dxa"/>
          </w:tcPr>
          <w:p w:rsidR="00147FE2" w:rsidRPr="00147FE2" w:rsidRDefault="00147FE2" w:rsidP="001B56B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47FE2">
              <w:rPr>
                <w:rFonts w:ascii="Times New Roman" w:hAnsi="Times New Roman" w:cs="Times New Roman"/>
                <w:color w:val="000000" w:themeColor="text1"/>
              </w:rPr>
              <w:t>«Зима! Крестьянин торжествуя…»</w:t>
            </w:r>
          </w:p>
        </w:tc>
      </w:tr>
    </w:tbl>
    <w:p w:rsidR="000D37AB" w:rsidRPr="00147FE2" w:rsidRDefault="000D37AB" w:rsidP="00147FE2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sectPr w:rsidR="000D37AB" w:rsidRPr="00147FE2" w:rsidSect="00147FE2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5A0"/>
    <w:multiLevelType w:val="multilevel"/>
    <w:tmpl w:val="4FEA5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6E6502"/>
    <w:multiLevelType w:val="multilevel"/>
    <w:tmpl w:val="7C24D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BB5A08"/>
    <w:multiLevelType w:val="multilevel"/>
    <w:tmpl w:val="5B1A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A937FC"/>
    <w:multiLevelType w:val="multilevel"/>
    <w:tmpl w:val="F93C1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CB185E"/>
    <w:multiLevelType w:val="multilevel"/>
    <w:tmpl w:val="25C68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EE4B93"/>
    <w:multiLevelType w:val="multilevel"/>
    <w:tmpl w:val="06E60A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73B1128A"/>
    <w:multiLevelType w:val="multilevel"/>
    <w:tmpl w:val="EC948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3EB"/>
    <w:rsid w:val="000D37AB"/>
    <w:rsid w:val="00147FE2"/>
    <w:rsid w:val="001C26A8"/>
    <w:rsid w:val="004367B5"/>
    <w:rsid w:val="00AC4134"/>
    <w:rsid w:val="00AD23EB"/>
    <w:rsid w:val="00C70584"/>
    <w:rsid w:val="00CC0268"/>
    <w:rsid w:val="00EC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705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705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5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70584"/>
  </w:style>
  <w:style w:type="character" w:customStyle="1" w:styleId="20">
    <w:name w:val="Заголовок 2 Знак"/>
    <w:basedOn w:val="a0"/>
    <w:link w:val="2"/>
    <w:uiPriority w:val="9"/>
    <w:rsid w:val="00C705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C70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05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705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Strong"/>
    <w:basedOn w:val="a0"/>
    <w:uiPriority w:val="22"/>
    <w:qFormat/>
    <w:rsid w:val="00C70584"/>
    <w:rPr>
      <w:b/>
      <w:bCs/>
    </w:rPr>
  </w:style>
  <w:style w:type="table" w:styleId="a5">
    <w:name w:val="Table Grid"/>
    <w:basedOn w:val="a1"/>
    <w:uiPriority w:val="59"/>
    <w:rsid w:val="00147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705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705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5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70584"/>
  </w:style>
  <w:style w:type="character" w:customStyle="1" w:styleId="20">
    <w:name w:val="Заголовок 2 Знак"/>
    <w:basedOn w:val="a0"/>
    <w:link w:val="2"/>
    <w:uiPriority w:val="9"/>
    <w:rsid w:val="00C705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C70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05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705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Strong"/>
    <w:basedOn w:val="a0"/>
    <w:uiPriority w:val="22"/>
    <w:qFormat/>
    <w:rsid w:val="00C70584"/>
    <w:rPr>
      <w:b/>
      <w:bCs/>
    </w:rPr>
  </w:style>
  <w:style w:type="table" w:styleId="a5">
    <w:name w:val="Table Grid"/>
    <w:basedOn w:val="a1"/>
    <w:uiPriority w:val="59"/>
    <w:rsid w:val="00147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4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0542">
          <w:marLeft w:val="0"/>
          <w:marRight w:val="375"/>
          <w:marTop w:val="0"/>
          <w:marBottom w:val="300"/>
          <w:divBdr>
            <w:top w:val="single" w:sz="6" w:space="0" w:color="337AB7"/>
            <w:left w:val="single" w:sz="6" w:space="0" w:color="337AB7"/>
            <w:bottom w:val="single" w:sz="6" w:space="0" w:color="337AB7"/>
            <w:right w:val="single" w:sz="6" w:space="0" w:color="337AB7"/>
          </w:divBdr>
          <w:divsChild>
            <w:div w:id="1425295919">
              <w:marLeft w:val="0"/>
              <w:marRight w:val="0"/>
              <w:marTop w:val="0"/>
              <w:marBottom w:val="0"/>
              <w:divBdr>
                <w:top w:val="none" w:sz="0" w:space="8" w:color="337AB7"/>
                <w:left w:val="none" w:sz="0" w:space="11" w:color="337AB7"/>
                <w:bottom w:val="single" w:sz="6" w:space="8" w:color="337AB7"/>
                <w:right w:val="none" w:sz="0" w:space="11" w:color="337AB7"/>
              </w:divBdr>
            </w:div>
          </w:divsChild>
        </w:div>
        <w:div w:id="1436629062">
          <w:marLeft w:val="0"/>
          <w:marRight w:val="375"/>
          <w:marTop w:val="0"/>
          <w:marBottom w:val="300"/>
          <w:divBdr>
            <w:top w:val="single" w:sz="6" w:space="0" w:color="337AB7"/>
            <w:left w:val="single" w:sz="6" w:space="0" w:color="337AB7"/>
            <w:bottom w:val="single" w:sz="6" w:space="0" w:color="337AB7"/>
            <w:right w:val="single" w:sz="6" w:space="0" w:color="337AB7"/>
          </w:divBdr>
          <w:divsChild>
            <w:div w:id="1110393058">
              <w:marLeft w:val="0"/>
              <w:marRight w:val="0"/>
              <w:marTop w:val="0"/>
              <w:marBottom w:val="0"/>
              <w:divBdr>
                <w:top w:val="none" w:sz="0" w:space="8" w:color="337AB7"/>
                <w:left w:val="none" w:sz="0" w:space="11" w:color="337AB7"/>
                <w:bottom w:val="single" w:sz="6" w:space="8" w:color="337AB7"/>
                <w:right w:val="none" w:sz="0" w:space="11" w:color="337AB7"/>
              </w:divBdr>
            </w:div>
          </w:divsChild>
        </w:div>
        <w:div w:id="471169294">
          <w:marLeft w:val="0"/>
          <w:marRight w:val="375"/>
          <w:marTop w:val="0"/>
          <w:marBottom w:val="300"/>
          <w:divBdr>
            <w:top w:val="single" w:sz="6" w:space="0" w:color="337AB7"/>
            <w:left w:val="single" w:sz="6" w:space="0" w:color="337AB7"/>
            <w:bottom w:val="single" w:sz="6" w:space="0" w:color="337AB7"/>
            <w:right w:val="single" w:sz="6" w:space="0" w:color="337AB7"/>
          </w:divBdr>
          <w:divsChild>
            <w:div w:id="2000302589">
              <w:marLeft w:val="0"/>
              <w:marRight w:val="0"/>
              <w:marTop w:val="0"/>
              <w:marBottom w:val="0"/>
              <w:divBdr>
                <w:top w:val="none" w:sz="0" w:space="8" w:color="337AB7"/>
                <w:left w:val="none" w:sz="0" w:space="11" w:color="337AB7"/>
                <w:bottom w:val="single" w:sz="6" w:space="8" w:color="337AB7"/>
                <w:right w:val="none" w:sz="0" w:space="11" w:color="337AB7"/>
              </w:divBdr>
            </w:div>
          </w:divsChild>
        </w:div>
        <w:div w:id="2078629863">
          <w:marLeft w:val="0"/>
          <w:marRight w:val="375"/>
          <w:marTop w:val="0"/>
          <w:marBottom w:val="300"/>
          <w:divBdr>
            <w:top w:val="single" w:sz="6" w:space="0" w:color="337AB7"/>
            <w:left w:val="single" w:sz="6" w:space="0" w:color="337AB7"/>
            <w:bottom w:val="single" w:sz="6" w:space="0" w:color="337AB7"/>
            <w:right w:val="single" w:sz="6" w:space="0" w:color="337AB7"/>
          </w:divBdr>
          <w:divsChild>
            <w:div w:id="1121874368">
              <w:marLeft w:val="0"/>
              <w:marRight w:val="0"/>
              <w:marTop w:val="0"/>
              <w:marBottom w:val="0"/>
              <w:divBdr>
                <w:top w:val="none" w:sz="0" w:space="8" w:color="337AB7"/>
                <w:left w:val="none" w:sz="0" w:space="11" w:color="337AB7"/>
                <w:bottom w:val="single" w:sz="6" w:space="8" w:color="337AB7"/>
                <w:right w:val="none" w:sz="0" w:space="11" w:color="337AB7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dcterms:created xsi:type="dcterms:W3CDTF">2017-11-05T04:26:00Z</dcterms:created>
  <dcterms:modified xsi:type="dcterms:W3CDTF">2017-11-05T05:16:00Z</dcterms:modified>
</cp:coreProperties>
</file>